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855"/>
        <w:gridCol w:w="5783"/>
      </w:tblGrid>
      <w:tr w:rsidR="00696EEB" w:rsidRPr="00B15D37" w:rsidTr="00696EEB">
        <w:tc>
          <w:tcPr>
            <w:tcW w:w="5000" w:type="pct"/>
            <w:gridSpan w:val="2"/>
            <w:hideMark/>
          </w:tcPr>
          <w:p w:rsidR="00696EEB" w:rsidRPr="00AF7F35" w:rsidRDefault="00696EEB" w:rsidP="00D20944">
            <w:pPr>
              <w:spacing w:after="0" w:line="240" w:lineRule="auto"/>
              <w:jc w:val="right"/>
              <w:rPr>
                <w:rFonts w:ascii="Times New Roman" w:hAnsi="Times New Roman"/>
                <w:sz w:val="24"/>
                <w:szCs w:val="24"/>
              </w:rPr>
            </w:pPr>
          </w:p>
        </w:tc>
      </w:tr>
      <w:tr w:rsidR="00696EEB" w:rsidRPr="00B15D37" w:rsidTr="00696EEB">
        <w:tc>
          <w:tcPr>
            <w:tcW w:w="2000" w:type="pct"/>
            <w:hideMark/>
          </w:tcPr>
          <w:p w:rsidR="00696EEB" w:rsidRPr="00AF7F35" w:rsidRDefault="00696EEB" w:rsidP="00696EEB">
            <w:pPr>
              <w:spacing w:after="0" w:line="240" w:lineRule="auto"/>
              <w:ind w:left="4678" w:firstLine="851"/>
              <w:jc w:val="both"/>
              <w:rPr>
                <w:rFonts w:ascii="Times New Roman" w:hAnsi="Times New Roman"/>
                <w:sz w:val="24"/>
                <w:szCs w:val="24"/>
              </w:rPr>
            </w:pPr>
            <w:bookmarkStart w:id="0" w:name="n765"/>
            <w:bookmarkEnd w:id="0"/>
          </w:p>
        </w:tc>
        <w:tc>
          <w:tcPr>
            <w:tcW w:w="3000" w:type="pct"/>
            <w:hideMark/>
          </w:tcPr>
          <w:p w:rsidR="00696EEB" w:rsidRPr="00AF7F35" w:rsidRDefault="00696EEB" w:rsidP="00D20944">
            <w:pPr>
              <w:spacing w:after="0" w:line="240" w:lineRule="auto"/>
              <w:jc w:val="both"/>
              <w:rPr>
                <w:rFonts w:ascii="Times New Roman" w:hAnsi="Times New Roman"/>
                <w:sz w:val="24"/>
                <w:szCs w:val="24"/>
              </w:rPr>
            </w:pPr>
          </w:p>
        </w:tc>
      </w:tr>
    </w:tbl>
    <w:p w:rsidR="004F7A60" w:rsidRDefault="004F7A60" w:rsidP="00696EEB">
      <w:pPr>
        <w:spacing w:after="0"/>
        <w:ind w:left="5220"/>
        <w:rPr>
          <w:rFonts w:ascii="Times New Roman" w:hAnsi="Times New Roman" w:cs="Times New Roman"/>
          <w:sz w:val="24"/>
          <w:szCs w:val="24"/>
          <w:lang w:val="uk-UA"/>
        </w:rPr>
      </w:pPr>
      <w:bookmarkStart w:id="1" w:name="n195"/>
      <w:bookmarkEnd w:id="1"/>
      <w:r>
        <w:rPr>
          <w:rFonts w:ascii="Times New Roman" w:hAnsi="Times New Roman" w:cs="Times New Roman"/>
          <w:sz w:val="24"/>
          <w:szCs w:val="24"/>
          <w:lang w:val="uk-UA"/>
        </w:rPr>
        <w:t xml:space="preserve">                                                  Додаток 1</w:t>
      </w:r>
    </w:p>
    <w:p w:rsidR="004F7A60" w:rsidRPr="004F7A60" w:rsidRDefault="004F7A60" w:rsidP="00696EEB">
      <w:pPr>
        <w:spacing w:after="0"/>
        <w:ind w:left="5220"/>
        <w:rPr>
          <w:rFonts w:ascii="Times New Roman" w:hAnsi="Times New Roman" w:cs="Times New Roman"/>
          <w:szCs w:val="24"/>
          <w:lang w:val="uk-UA"/>
        </w:rPr>
      </w:pPr>
    </w:p>
    <w:p w:rsidR="004F7A60" w:rsidRPr="004F7A60" w:rsidRDefault="004F7A60" w:rsidP="004F7A60">
      <w:pPr>
        <w:spacing w:after="0" w:line="240" w:lineRule="auto"/>
        <w:ind w:left="5387"/>
        <w:rPr>
          <w:rFonts w:ascii="Times New Roman" w:hAnsi="Times New Roman" w:cs="Times New Roman"/>
          <w:noProof/>
          <w:sz w:val="24"/>
          <w:szCs w:val="28"/>
        </w:rPr>
      </w:pPr>
      <w:r w:rsidRPr="004F7A60">
        <w:rPr>
          <w:rFonts w:ascii="Times New Roman" w:hAnsi="Times New Roman" w:cs="Times New Roman"/>
          <w:noProof/>
          <w:sz w:val="24"/>
          <w:szCs w:val="28"/>
        </w:rPr>
        <w:t>ЗАТВЕРДЖЕНО</w:t>
      </w:r>
    </w:p>
    <w:p w:rsidR="004F7A60" w:rsidRPr="004F7A60" w:rsidRDefault="004F7A60" w:rsidP="004F7A60">
      <w:pPr>
        <w:spacing w:after="0" w:line="240" w:lineRule="auto"/>
        <w:ind w:left="5387"/>
        <w:rPr>
          <w:rFonts w:ascii="Times New Roman" w:hAnsi="Times New Roman" w:cs="Times New Roman"/>
          <w:noProof/>
          <w:sz w:val="24"/>
          <w:szCs w:val="28"/>
        </w:rPr>
      </w:pPr>
      <w:r w:rsidRPr="004F7A60">
        <w:rPr>
          <w:rFonts w:ascii="Times New Roman" w:hAnsi="Times New Roman" w:cs="Times New Roman"/>
          <w:noProof/>
          <w:sz w:val="24"/>
          <w:szCs w:val="28"/>
        </w:rPr>
        <w:t>наказ Київської обласної прокуратури</w:t>
      </w:r>
    </w:p>
    <w:p w:rsidR="009E5881" w:rsidRPr="00854A81" w:rsidRDefault="009E5881" w:rsidP="009E5881">
      <w:pPr>
        <w:spacing w:after="0" w:line="240" w:lineRule="auto"/>
        <w:ind w:left="5387"/>
        <w:rPr>
          <w:rFonts w:ascii="Times New Roman" w:hAnsi="Times New Roman" w:cs="Times New Roman"/>
          <w:noProof/>
          <w:sz w:val="24"/>
          <w:szCs w:val="28"/>
          <w:lang w:val="uk-UA"/>
        </w:rPr>
      </w:pPr>
      <w:r w:rsidRPr="00E163A8">
        <w:rPr>
          <w:rFonts w:ascii="Times New Roman" w:hAnsi="Times New Roman" w:cs="Times New Roman"/>
          <w:noProof/>
          <w:sz w:val="24"/>
          <w:szCs w:val="28"/>
        </w:rPr>
        <w:t xml:space="preserve">від </w:t>
      </w:r>
      <w:r w:rsidRPr="00E163A8">
        <w:rPr>
          <w:rFonts w:ascii="Times New Roman" w:hAnsi="Times New Roman" w:cs="Times New Roman"/>
          <w:noProof/>
          <w:sz w:val="24"/>
          <w:szCs w:val="28"/>
          <w:lang w:val="uk-UA"/>
        </w:rPr>
        <w:t>«</w:t>
      </w:r>
      <w:r w:rsidR="002E0C20">
        <w:rPr>
          <w:rFonts w:ascii="Times New Roman" w:hAnsi="Times New Roman" w:cs="Times New Roman"/>
          <w:noProof/>
          <w:sz w:val="24"/>
          <w:szCs w:val="28"/>
          <w:lang w:val="uk-UA"/>
        </w:rPr>
        <w:t>31</w:t>
      </w:r>
      <w:r w:rsidRPr="00E163A8">
        <w:rPr>
          <w:rFonts w:ascii="Times New Roman" w:hAnsi="Times New Roman" w:cs="Times New Roman"/>
          <w:noProof/>
          <w:sz w:val="24"/>
          <w:szCs w:val="28"/>
        </w:rPr>
        <w:t xml:space="preserve">» </w:t>
      </w:r>
      <w:r w:rsidR="002E0C20">
        <w:rPr>
          <w:rFonts w:ascii="Times New Roman" w:hAnsi="Times New Roman" w:cs="Times New Roman"/>
          <w:noProof/>
          <w:sz w:val="24"/>
          <w:szCs w:val="28"/>
          <w:lang w:val="uk-UA"/>
        </w:rPr>
        <w:t>серпня</w:t>
      </w:r>
      <w:r w:rsidR="00E7758B">
        <w:rPr>
          <w:rFonts w:ascii="Times New Roman" w:hAnsi="Times New Roman" w:cs="Times New Roman"/>
          <w:noProof/>
          <w:sz w:val="24"/>
          <w:szCs w:val="28"/>
          <w:lang w:val="uk-UA"/>
        </w:rPr>
        <w:t xml:space="preserve"> </w:t>
      </w:r>
      <w:r w:rsidRPr="00E163A8">
        <w:rPr>
          <w:rFonts w:ascii="Times New Roman" w:hAnsi="Times New Roman" w:cs="Times New Roman"/>
          <w:noProof/>
          <w:sz w:val="24"/>
          <w:szCs w:val="28"/>
        </w:rPr>
        <w:t xml:space="preserve">2021 </w:t>
      </w:r>
      <w:r w:rsidRPr="00300AE6">
        <w:rPr>
          <w:rFonts w:ascii="Times New Roman" w:hAnsi="Times New Roman" w:cs="Times New Roman"/>
          <w:noProof/>
          <w:sz w:val="24"/>
          <w:szCs w:val="28"/>
        </w:rPr>
        <w:t xml:space="preserve">року № </w:t>
      </w:r>
      <w:bookmarkStart w:id="2" w:name="_GoBack"/>
      <w:bookmarkEnd w:id="2"/>
      <w:r w:rsidR="00300AE6" w:rsidRPr="00300AE6">
        <w:rPr>
          <w:rFonts w:ascii="Times New Roman" w:hAnsi="Times New Roman" w:cs="Times New Roman"/>
          <w:noProof/>
          <w:sz w:val="24"/>
          <w:szCs w:val="28"/>
          <w:lang w:val="uk-UA"/>
        </w:rPr>
        <w:t>157</w:t>
      </w:r>
    </w:p>
    <w:p w:rsidR="00696EEB" w:rsidRPr="004F7A60" w:rsidRDefault="00696EEB" w:rsidP="00696EEB">
      <w:pPr>
        <w:shd w:val="clear" w:color="auto" w:fill="FFFFFF"/>
        <w:spacing w:before="150" w:after="0" w:line="240" w:lineRule="auto"/>
        <w:ind w:left="450" w:right="450"/>
        <w:jc w:val="center"/>
        <w:rPr>
          <w:rFonts w:ascii="Times New Roman" w:eastAsia="Times New Roman" w:hAnsi="Times New Roman" w:cs="Times New Roman"/>
          <w:b/>
          <w:bCs/>
          <w:color w:val="333333"/>
          <w:szCs w:val="24"/>
          <w:lang w:val="uk-UA" w:eastAsia="ru-RU"/>
        </w:rPr>
      </w:pPr>
    </w:p>
    <w:p w:rsidR="00AA2698" w:rsidRDefault="00B15D37" w:rsidP="00AA2698">
      <w:pPr>
        <w:shd w:val="clear" w:color="auto" w:fill="FFFFFF"/>
        <w:spacing w:after="0" w:line="240" w:lineRule="auto"/>
        <w:ind w:left="450" w:right="450"/>
        <w:jc w:val="center"/>
        <w:rPr>
          <w:rFonts w:ascii="Times New Roman" w:eastAsia="Times New Roman" w:hAnsi="Times New Roman" w:cs="Times New Roman"/>
          <w:bCs/>
          <w:color w:val="333333"/>
          <w:sz w:val="24"/>
          <w:szCs w:val="24"/>
          <w:lang w:val="uk-UA" w:eastAsia="ru-RU"/>
        </w:rPr>
      </w:pPr>
      <w:r w:rsidRPr="00696EEB">
        <w:rPr>
          <w:rFonts w:ascii="Times New Roman" w:eastAsia="Times New Roman" w:hAnsi="Times New Roman" w:cs="Times New Roman"/>
          <w:b/>
          <w:bCs/>
          <w:color w:val="333333"/>
          <w:sz w:val="24"/>
          <w:szCs w:val="24"/>
          <w:lang w:val="uk-UA" w:eastAsia="ru-RU"/>
        </w:rPr>
        <w:t>УМОВИ</w:t>
      </w:r>
      <w:r w:rsidRPr="00696EEB">
        <w:rPr>
          <w:rFonts w:ascii="Times New Roman" w:eastAsia="Times New Roman" w:hAnsi="Times New Roman" w:cs="Times New Roman"/>
          <w:color w:val="333333"/>
          <w:sz w:val="24"/>
          <w:szCs w:val="24"/>
          <w:lang w:val="uk-UA" w:eastAsia="ru-RU"/>
        </w:rPr>
        <w:br/>
      </w:r>
      <w:r w:rsidRPr="00696EEB">
        <w:rPr>
          <w:rFonts w:ascii="Times New Roman" w:eastAsia="Times New Roman" w:hAnsi="Times New Roman" w:cs="Times New Roman"/>
          <w:bCs/>
          <w:color w:val="333333"/>
          <w:sz w:val="24"/>
          <w:szCs w:val="24"/>
          <w:lang w:val="uk-UA" w:eastAsia="ru-RU"/>
        </w:rPr>
        <w:t>проведення конкурсу</w:t>
      </w:r>
      <w:r w:rsidR="0078399E" w:rsidRPr="00696EEB">
        <w:rPr>
          <w:rFonts w:ascii="Times New Roman" w:eastAsia="Times New Roman" w:hAnsi="Times New Roman" w:cs="Times New Roman"/>
          <w:bCs/>
          <w:color w:val="333333"/>
          <w:sz w:val="24"/>
          <w:szCs w:val="24"/>
          <w:lang w:val="uk-UA" w:eastAsia="ru-RU"/>
        </w:rPr>
        <w:t xml:space="preserve"> </w:t>
      </w:r>
    </w:p>
    <w:p w:rsidR="00B15D37" w:rsidRPr="002E0C20" w:rsidRDefault="0078399E" w:rsidP="00AA2698">
      <w:pPr>
        <w:shd w:val="clear" w:color="auto" w:fill="FFFFFF"/>
        <w:spacing w:after="0" w:line="240" w:lineRule="auto"/>
        <w:ind w:left="450" w:right="450"/>
        <w:jc w:val="center"/>
        <w:rPr>
          <w:rFonts w:ascii="Times New Roman" w:hAnsi="Times New Roman" w:cs="Times New Roman"/>
          <w:iCs/>
          <w:sz w:val="24"/>
          <w:szCs w:val="24"/>
          <w:vertAlign w:val="superscript"/>
          <w:lang w:val="uk-UA"/>
        </w:rPr>
      </w:pPr>
      <w:r w:rsidRPr="00696EEB">
        <w:rPr>
          <w:rFonts w:ascii="Times New Roman" w:eastAsia="Times New Roman" w:hAnsi="Times New Roman" w:cs="Times New Roman"/>
          <w:bCs/>
          <w:color w:val="333333"/>
          <w:sz w:val="24"/>
          <w:szCs w:val="24"/>
          <w:lang w:val="uk-UA" w:eastAsia="ru-RU"/>
        </w:rPr>
        <w:t>на зайняття вакантної посади державної служби категорії «</w:t>
      </w:r>
      <w:r w:rsidR="00D31D72">
        <w:rPr>
          <w:rFonts w:ascii="Times New Roman" w:eastAsia="Times New Roman" w:hAnsi="Times New Roman" w:cs="Times New Roman"/>
          <w:bCs/>
          <w:color w:val="333333"/>
          <w:sz w:val="24"/>
          <w:szCs w:val="24"/>
          <w:lang w:val="uk-UA" w:eastAsia="ru-RU"/>
        </w:rPr>
        <w:t>В</w:t>
      </w:r>
      <w:r w:rsidRPr="00696EEB">
        <w:rPr>
          <w:rFonts w:ascii="Times New Roman" w:eastAsia="Times New Roman" w:hAnsi="Times New Roman" w:cs="Times New Roman"/>
          <w:bCs/>
          <w:color w:val="333333"/>
          <w:sz w:val="24"/>
          <w:szCs w:val="24"/>
          <w:lang w:val="uk-UA" w:eastAsia="ru-RU"/>
        </w:rPr>
        <w:t xml:space="preserve">» - </w:t>
      </w:r>
      <w:r w:rsidR="00D31D72">
        <w:rPr>
          <w:rFonts w:ascii="Times New Roman" w:hAnsi="Times New Roman" w:cs="Times New Roman"/>
          <w:sz w:val="24"/>
          <w:szCs w:val="24"/>
          <w:lang w:val="uk-UA"/>
        </w:rPr>
        <w:t>головного спеціаліста</w:t>
      </w:r>
      <w:r w:rsidRPr="00696EEB">
        <w:rPr>
          <w:rFonts w:ascii="Times New Roman" w:hAnsi="Times New Roman" w:cs="Times New Roman"/>
          <w:sz w:val="24"/>
          <w:szCs w:val="24"/>
          <w:lang w:val="uk-UA"/>
        </w:rPr>
        <w:t xml:space="preserve"> відділу </w:t>
      </w:r>
      <w:r w:rsidR="002E0C20">
        <w:rPr>
          <w:rFonts w:ascii="Times New Roman" w:hAnsi="Times New Roman" w:cs="Times New Roman"/>
          <w:sz w:val="24"/>
          <w:szCs w:val="24"/>
          <w:lang w:val="uk-UA"/>
        </w:rPr>
        <w:t xml:space="preserve">нагляду за додержанням законів при виконанні судових рішень у кримінальних провадженнях, інших заходів примусового характеру у місцях несвободи, а також </w:t>
      </w:r>
      <w:proofErr w:type="spellStart"/>
      <w:r w:rsidR="002E0C20">
        <w:rPr>
          <w:rFonts w:ascii="Times New Roman" w:hAnsi="Times New Roman" w:cs="Times New Roman"/>
          <w:sz w:val="24"/>
          <w:szCs w:val="24"/>
          <w:lang w:val="uk-UA"/>
        </w:rPr>
        <w:t>пробації</w:t>
      </w:r>
      <w:proofErr w:type="spellEnd"/>
      <w:r w:rsidR="002E0C20">
        <w:rPr>
          <w:rFonts w:ascii="Times New Roman" w:hAnsi="Times New Roman" w:cs="Times New Roman"/>
          <w:sz w:val="24"/>
          <w:szCs w:val="24"/>
          <w:lang w:val="uk-UA"/>
        </w:rPr>
        <w:t xml:space="preserve"> </w:t>
      </w:r>
      <w:r w:rsidRPr="00696EEB">
        <w:rPr>
          <w:rFonts w:ascii="Times New Roman" w:hAnsi="Times New Roman" w:cs="Times New Roman"/>
          <w:iCs/>
          <w:sz w:val="24"/>
          <w:szCs w:val="24"/>
          <w:lang w:val="uk-UA"/>
        </w:rPr>
        <w:t>Київської обласної прокуратури</w:t>
      </w:r>
      <w:r w:rsidR="002E0C20">
        <w:rPr>
          <w:rFonts w:ascii="Times New Roman" w:hAnsi="Times New Roman" w:cs="Times New Roman"/>
          <w:iCs/>
          <w:sz w:val="24"/>
          <w:szCs w:val="24"/>
          <w:lang w:val="uk-UA"/>
        </w:rPr>
        <w:t xml:space="preserve"> </w:t>
      </w:r>
    </w:p>
    <w:p w:rsidR="00E00B11" w:rsidRPr="00696EEB" w:rsidRDefault="00E00B11" w:rsidP="00AA2698">
      <w:pPr>
        <w:shd w:val="clear" w:color="auto" w:fill="FFFFFF"/>
        <w:spacing w:after="0" w:line="240" w:lineRule="auto"/>
        <w:ind w:left="450" w:right="450"/>
        <w:jc w:val="center"/>
        <w:rPr>
          <w:rFonts w:ascii="Times New Roman" w:eastAsia="Times New Roman" w:hAnsi="Times New Roman" w:cs="Times New Roman"/>
          <w:color w:val="333333"/>
          <w:sz w:val="24"/>
          <w:szCs w:val="24"/>
          <w:lang w:val="uk-UA" w:eastAsia="ru-RU"/>
        </w:rPr>
      </w:pPr>
    </w:p>
    <w:tbl>
      <w:tblPr>
        <w:tblW w:w="5075" w:type="pct"/>
        <w:tblCellMar>
          <w:left w:w="0" w:type="dxa"/>
          <w:right w:w="0" w:type="dxa"/>
        </w:tblCellMar>
        <w:tblLook w:val="04A0"/>
      </w:tblPr>
      <w:tblGrid>
        <w:gridCol w:w="442"/>
        <w:gridCol w:w="2190"/>
        <w:gridCol w:w="7157"/>
      </w:tblGrid>
      <w:tr w:rsidR="00B15D37" w:rsidRPr="00E00B11" w:rsidTr="00F665D0">
        <w:tc>
          <w:tcPr>
            <w:tcW w:w="9789" w:type="dxa"/>
            <w:gridSpan w:val="3"/>
            <w:tcBorders>
              <w:top w:val="single" w:sz="2" w:space="0" w:color="auto"/>
              <w:left w:val="single" w:sz="2" w:space="0" w:color="auto"/>
              <w:bottom w:val="single" w:sz="2" w:space="0" w:color="auto"/>
              <w:right w:val="single" w:sz="2" w:space="0" w:color="auto"/>
            </w:tcBorders>
            <w:hideMark/>
          </w:tcPr>
          <w:p w:rsidR="00B15D37" w:rsidRPr="00E00B11" w:rsidRDefault="00B15D37" w:rsidP="00AA2698">
            <w:pPr>
              <w:spacing w:after="0" w:line="240" w:lineRule="auto"/>
              <w:jc w:val="center"/>
              <w:rPr>
                <w:rFonts w:ascii="Times New Roman" w:eastAsia="Times New Roman" w:hAnsi="Times New Roman" w:cs="Times New Roman"/>
                <w:b/>
                <w:sz w:val="24"/>
                <w:szCs w:val="24"/>
                <w:lang w:eastAsia="ru-RU"/>
              </w:rPr>
            </w:pPr>
            <w:bookmarkStart w:id="3" w:name="n766"/>
            <w:bookmarkEnd w:id="3"/>
            <w:proofErr w:type="spellStart"/>
            <w:r w:rsidRPr="00E00B11">
              <w:rPr>
                <w:rFonts w:ascii="Times New Roman" w:eastAsia="Times New Roman" w:hAnsi="Times New Roman" w:cs="Times New Roman"/>
                <w:b/>
                <w:sz w:val="24"/>
                <w:szCs w:val="24"/>
                <w:lang w:eastAsia="ru-RU"/>
              </w:rPr>
              <w:t>Загальні</w:t>
            </w:r>
            <w:proofErr w:type="spellEnd"/>
            <w:r w:rsidRPr="00E00B11">
              <w:rPr>
                <w:rFonts w:ascii="Times New Roman" w:eastAsia="Times New Roman" w:hAnsi="Times New Roman" w:cs="Times New Roman"/>
                <w:b/>
                <w:sz w:val="24"/>
                <w:szCs w:val="24"/>
                <w:lang w:eastAsia="ru-RU"/>
              </w:rPr>
              <w:t xml:space="preserve"> </w:t>
            </w:r>
            <w:proofErr w:type="spellStart"/>
            <w:r w:rsidRPr="00E00B11">
              <w:rPr>
                <w:rFonts w:ascii="Times New Roman" w:eastAsia="Times New Roman" w:hAnsi="Times New Roman" w:cs="Times New Roman"/>
                <w:b/>
                <w:sz w:val="24"/>
                <w:szCs w:val="24"/>
                <w:lang w:eastAsia="ru-RU"/>
              </w:rPr>
              <w:t>умови</w:t>
            </w:r>
            <w:proofErr w:type="spellEnd"/>
          </w:p>
        </w:tc>
      </w:tr>
      <w:tr w:rsidR="00B15D37" w:rsidRPr="00F37CFA"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Посадові</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обов’язки</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2E0C20" w:rsidRPr="00672E28" w:rsidRDefault="002E0C20" w:rsidP="002E0C20">
            <w:pPr>
              <w:pStyle w:val="docdata"/>
              <w:widowControl w:val="0"/>
              <w:tabs>
                <w:tab w:val="left" w:pos="0"/>
              </w:tabs>
              <w:spacing w:before="0" w:beforeAutospacing="0" w:after="120" w:afterAutospacing="0"/>
              <w:ind w:firstLine="851"/>
              <w:jc w:val="both"/>
            </w:pPr>
            <w:r>
              <w:rPr>
                <w:color w:val="000000"/>
              </w:rPr>
              <w:t>- забезпечення</w:t>
            </w:r>
            <w:r w:rsidRPr="00672E28">
              <w:rPr>
                <w:color w:val="000000"/>
              </w:rPr>
              <w:t xml:space="preserve"> виконання вимог наказів, завдань і доручень керівництва обласної прокуратури та відділу;</w:t>
            </w:r>
          </w:p>
          <w:p w:rsidR="002E0C20" w:rsidRPr="00672E28" w:rsidRDefault="002E0C20" w:rsidP="002E0C20">
            <w:pPr>
              <w:pStyle w:val="a9"/>
              <w:widowControl w:val="0"/>
              <w:tabs>
                <w:tab w:val="left" w:pos="0"/>
              </w:tabs>
              <w:spacing w:before="0" w:beforeAutospacing="0" w:after="120" w:afterAutospacing="0"/>
              <w:ind w:firstLine="851"/>
              <w:jc w:val="both"/>
            </w:pPr>
            <w:r>
              <w:rPr>
                <w:color w:val="000000"/>
              </w:rPr>
              <w:t>- </w:t>
            </w:r>
            <w:r w:rsidRPr="00672E28">
              <w:rPr>
                <w:color w:val="000000"/>
              </w:rPr>
              <w:t>веде</w:t>
            </w:r>
            <w:r>
              <w:rPr>
                <w:color w:val="000000"/>
              </w:rPr>
              <w:t>ння</w:t>
            </w:r>
            <w:r w:rsidRPr="00672E28">
              <w:rPr>
                <w:color w:val="000000"/>
              </w:rPr>
              <w:t xml:space="preserve"> облік</w:t>
            </w:r>
            <w:r>
              <w:rPr>
                <w:color w:val="000000"/>
              </w:rPr>
              <w:t>у</w:t>
            </w:r>
            <w:r w:rsidRPr="00672E28">
              <w:rPr>
                <w:color w:val="000000"/>
              </w:rPr>
              <w:t xml:space="preserve"> документів з грифом «Для службового користування», у тому числі переві</w:t>
            </w:r>
            <w:r>
              <w:rPr>
                <w:color w:val="000000"/>
              </w:rPr>
              <w:t>рка</w:t>
            </w:r>
            <w:r w:rsidRPr="00672E28">
              <w:rPr>
                <w:color w:val="000000"/>
              </w:rPr>
              <w:t xml:space="preserve"> </w:t>
            </w:r>
            <w:proofErr w:type="spellStart"/>
            <w:r w:rsidRPr="00672E28">
              <w:rPr>
                <w:color w:val="000000"/>
              </w:rPr>
              <w:t>наявніс</w:t>
            </w:r>
            <w:r>
              <w:rPr>
                <w:color w:val="000000"/>
              </w:rPr>
              <w:t>ті</w:t>
            </w:r>
            <w:proofErr w:type="spellEnd"/>
            <w:r w:rsidRPr="00672E28">
              <w:rPr>
                <w:color w:val="000000"/>
              </w:rPr>
              <w:t xml:space="preserve"> усіх аркушів та додатків, а також примірників таких документів, відповідність їх реєстраційних номерів згідно із записами у журналах обліку, а також знищ</w:t>
            </w:r>
            <w:r>
              <w:rPr>
                <w:color w:val="000000"/>
              </w:rPr>
              <w:t>ення чернетки та варіантів</w:t>
            </w:r>
            <w:r w:rsidRPr="00672E28">
              <w:rPr>
                <w:color w:val="000000"/>
              </w:rPr>
              <w:t xml:space="preserve"> таких документів;</w:t>
            </w:r>
          </w:p>
          <w:p w:rsidR="002E0C20" w:rsidRPr="00672E28" w:rsidRDefault="002E0C20" w:rsidP="002E0C20">
            <w:pPr>
              <w:pStyle w:val="a9"/>
              <w:widowControl w:val="0"/>
              <w:tabs>
                <w:tab w:val="left" w:pos="0"/>
              </w:tabs>
              <w:spacing w:before="0" w:beforeAutospacing="0" w:after="120" w:afterAutospacing="0"/>
              <w:ind w:firstLine="851"/>
              <w:jc w:val="both"/>
            </w:pPr>
            <w:r w:rsidRPr="00672E28">
              <w:rPr>
                <w:color w:val="000000"/>
              </w:rPr>
              <w:t>-</w:t>
            </w:r>
            <w:r>
              <w:rPr>
                <w:color w:val="000000"/>
              </w:rPr>
              <w:t> </w:t>
            </w:r>
            <w:r w:rsidRPr="00672E28">
              <w:rPr>
                <w:color w:val="000000"/>
                <w:shd w:val="clear" w:color="auto" w:fill="FFFFFF"/>
              </w:rPr>
              <w:t>вн</w:t>
            </w:r>
            <w:r>
              <w:rPr>
                <w:color w:val="000000"/>
                <w:shd w:val="clear" w:color="auto" w:fill="FFFFFF"/>
              </w:rPr>
              <w:t xml:space="preserve">есення </w:t>
            </w:r>
            <w:r w:rsidRPr="00672E28">
              <w:rPr>
                <w:color w:val="000000"/>
                <w:shd w:val="clear" w:color="auto" w:fill="FFFFFF"/>
              </w:rPr>
              <w:t>д</w:t>
            </w:r>
            <w:r w:rsidRPr="00672E28">
              <w:rPr>
                <w:color w:val="000000"/>
              </w:rPr>
              <w:t>о інформаційної системи «Система електронного документообігу органі</w:t>
            </w:r>
            <w:r>
              <w:rPr>
                <w:color w:val="000000"/>
              </w:rPr>
              <w:t>в прокуратури України» необхідних даних</w:t>
            </w:r>
            <w:r w:rsidRPr="00672E28">
              <w:rPr>
                <w:color w:val="000000"/>
              </w:rPr>
              <w:t xml:space="preserve"> щодо документів, які перебувають на розгляді у відділі;</w:t>
            </w:r>
          </w:p>
          <w:p w:rsidR="002E0C20" w:rsidRPr="00672E28" w:rsidRDefault="002E0C20" w:rsidP="002E0C20">
            <w:pPr>
              <w:pStyle w:val="a9"/>
              <w:widowControl w:val="0"/>
              <w:tabs>
                <w:tab w:val="left" w:pos="0"/>
              </w:tabs>
              <w:spacing w:before="0" w:beforeAutospacing="0" w:after="120" w:afterAutospacing="0"/>
              <w:ind w:firstLine="851"/>
              <w:jc w:val="both"/>
            </w:pPr>
            <w:r>
              <w:rPr>
                <w:color w:val="000000"/>
              </w:rPr>
              <w:t xml:space="preserve">- прийняття участі у підготовці </w:t>
            </w:r>
            <w:proofErr w:type="spellStart"/>
            <w:r>
              <w:rPr>
                <w:color w:val="000000"/>
              </w:rPr>
              <w:t>проє</w:t>
            </w:r>
            <w:r w:rsidRPr="00672E28">
              <w:rPr>
                <w:color w:val="000000"/>
              </w:rPr>
              <w:t>ктів</w:t>
            </w:r>
            <w:proofErr w:type="spellEnd"/>
            <w:r w:rsidRPr="00672E28">
              <w:rPr>
                <w:color w:val="000000"/>
              </w:rPr>
              <w:t xml:space="preserve"> наказів, матеріалів на розгляд оперативних нарад у керівництва обласної прокуратури, листів зауважень та інших організаційно-розпорядчих документів з питань роботи відділу;</w:t>
            </w:r>
          </w:p>
          <w:p w:rsidR="002E0C20" w:rsidRPr="00672E28" w:rsidRDefault="002E0C20" w:rsidP="002E0C20">
            <w:pPr>
              <w:pStyle w:val="a9"/>
              <w:widowControl w:val="0"/>
              <w:tabs>
                <w:tab w:val="left" w:pos="0"/>
              </w:tabs>
              <w:spacing w:before="0" w:beforeAutospacing="0" w:after="120" w:afterAutospacing="0"/>
              <w:ind w:firstLine="851"/>
              <w:jc w:val="both"/>
            </w:pPr>
            <w:r>
              <w:rPr>
                <w:color w:val="000000"/>
              </w:rPr>
              <w:t>- </w:t>
            </w:r>
            <w:r w:rsidRPr="00672E28">
              <w:rPr>
                <w:color w:val="000000"/>
              </w:rPr>
              <w:t>вжива</w:t>
            </w:r>
            <w:r>
              <w:rPr>
                <w:color w:val="000000"/>
              </w:rPr>
              <w:t>ння</w:t>
            </w:r>
            <w:r w:rsidRPr="00672E28">
              <w:rPr>
                <w:color w:val="000000"/>
              </w:rPr>
              <w:t xml:space="preserve"> заходів щодо збору, накопичення, систематизації та опрацювання інформації, необхідної для проведення</w:t>
            </w:r>
            <w:r>
              <w:rPr>
                <w:color w:val="000000"/>
              </w:rPr>
              <w:t xml:space="preserve"> аналітичних досліджень, прийняття  участі</w:t>
            </w:r>
            <w:r w:rsidRPr="00672E28">
              <w:rPr>
                <w:color w:val="000000"/>
              </w:rPr>
              <w:t xml:space="preserve"> в аналітичній та методичній роботі відділу;</w:t>
            </w:r>
          </w:p>
          <w:p w:rsidR="002E0C20" w:rsidRPr="00672E28" w:rsidRDefault="002E0C20" w:rsidP="002E0C20">
            <w:pPr>
              <w:pStyle w:val="a9"/>
              <w:widowControl w:val="0"/>
              <w:tabs>
                <w:tab w:val="left" w:pos="0"/>
              </w:tabs>
              <w:spacing w:before="0" w:beforeAutospacing="0" w:after="120" w:afterAutospacing="0"/>
              <w:ind w:firstLine="851"/>
              <w:jc w:val="both"/>
            </w:pPr>
            <w:r>
              <w:rPr>
                <w:color w:val="000000"/>
              </w:rPr>
              <w:t>- </w:t>
            </w:r>
            <w:r w:rsidRPr="00672E28">
              <w:rPr>
                <w:color w:val="000000"/>
              </w:rPr>
              <w:t>веде</w:t>
            </w:r>
            <w:r>
              <w:rPr>
                <w:color w:val="000000"/>
              </w:rPr>
              <w:t>ння відповідного обліку проведеної роботи, накопичення і систематизація матеріалів</w:t>
            </w:r>
            <w:r w:rsidRPr="00672E28">
              <w:rPr>
                <w:color w:val="000000"/>
              </w:rPr>
              <w:t xml:space="preserve">, </w:t>
            </w:r>
            <w:r>
              <w:rPr>
                <w:color w:val="000000"/>
              </w:rPr>
              <w:t xml:space="preserve">інформації, статистичних даних необхідних </w:t>
            </w:r>
            <w:r w:rsidRPr="00672E28">
              <w:rPr>
                <w:color w:val="000000"/>
              </w:rPr>
              <w:t>для виконання покладених на відділ завдань;</w:t>
            </w:r>
          </w:p>
          <w:p w:rsidR="002E0C20" w:rsidRPr="00672E28" w:rsidRDefault="002E0C20" w:rsidP="002E0C20">
            <w:pPr>
              <w:pStyle w:val="a9"/>
              <w:widowControl w:val="0"/>
              <w:shd w:val="clear" w:color="auto" w:fill="FFFFFF"/>
              <w:spacing w:before="60" w:beforeAutospacing="0" w:after="60" w:afterAutospacing="0" w:line="232" w:lineRule="auto"/>
              <w:jc w:val="both"/>
            </w:pPr>
            <w:r>
              <w:rPr>
                <w:color w:val="000000"/>
                <w:shd w:val="clear" w:color="auto" w:fill="FFFFFF"/>
              </w:rPr>
              <w:t xml:space="preserve">               - формування  номенклатури справ, накопичення справ та наглядових проваджень</w:t>
            </w:r>
            <w:r w:rsidRPr="00672E28">
              <w:rPr>
                <w:color w:val="000000"/>
                <w:shd w:val="clear" w:color="auto" w:fill="FFFFFF"/>
              </w:rPr>
              <w:t>;</w:t>
            </w:r>
          </w:p>
          <w:p w:rsidR="002E0C20" w:rsidRPr="00672E28" w:rsidRDefault="00AA5E3F" w:rsidP="002E0C20">
            <w:pPr>
              <w:pStyle w:val="a9"/>
              <w:widowControl w:val="0"/>
              <w:tabs>
                <w:tab w:val="left" w:pos="0"/>
              </w:tabs>
              <w:spacing w:before="0" w:beforeAutospacing="0" w:after="120" w:afterAutospacing="0"/>
              <w:ind w:firstLine="851"/>
              <w:jc w:val="both"/>
            </w:pPr>
            <w:r>
              <w:rPr>
                <w:color w:val="000000"/>
              </w:rPr>
              <w:t>- </w:t>
            </w:r>
            <w:r w:rsidR="002E0C20">
              <w:rPr>
                <w:color w:val="000000"/>
              </w:rPr>
              <w:t>забезпечення</w:t>
            </w:r>
            <w:r w:rsidR="002E0C20" w:rsidRPr="00672E28">
              <w:rPr>
                <w:color w:val="000000"/>
              </w:rPr>
              <w:t xml:space="preserve"> збереження пр</w:t>
            </w:r>
            <w:r w:rsidR="002E0C20">
              <w:rPr>
                <w:color w:val="000000"/>
              </w:rPr>
              <w:t xml:space="preserve">ийнятих документів, систематизація </w:t>
            </w:r>
            <w:r w:rsidR="002E0C20" w:rsidRPr="00672E28">
              <w:rPr>
                <w:color w:val="000000"/>
              </w:rPr>
              <w:t xml:space="preserve"> та збер</w:t>
            </w:r>
            <w:r w:rsidR="002E0C20">
              <w:rPr>
                <w:color w:val="000000"/>
              </w:rPr>
              <w:t>ігання</w:t>
            </w:r>
            <w:r w:rsidR="002E0C20" w:rsidRPr="00672E28">
              <w:rPr>
                <w:color w:val="000000"/>
              </w:rPr>
              <w:t xml:space="preserve"> документи поточного архіву;</w:t>
            </w:r>
          </w:p>
          <w:p w:rsidR="002E0C20" w:rsidRPr="00672E28" w:rsidRDefault="00AA5E3F" w:rsidP="002E0C20">
            <w:pPr>
              <w:pStyle w:val="a9"/>
              <w:widowControl w:val="0"/>
              <w:tabs>
                <w:tab w:val="left" w:pos="0"/>
              </w:tabs>
              <w:spacing w:before="0" w:beforeAutospacing="0" w:after="120" w:afterAutospacing="0"/>
              <w:ind w:firstLine="851"/>
              <w:jc w:val="both"/>
            </w:pPr>
            <w:r>
              <w:rPr>
                <w:color w:val="000000"/>
              </w:rPr>
              <w:t>- контроль строків</w:t>
            </w:r>
            <w:r w:rsidR="002E0C20" w:rsidRPr="00672E28">
              <w:rPr>
                <w:color w:val="000000"/>
              </w:rPr>
              <w:t xml:space="preserve"> виконання </w:t>
            </w:r>
            <w:r>
              <w:rPr>
                <w:color w:val="000000"/>
              </w:rPr>
              <w:t>завдань;</w:t>
            </w:r>
          </w:p>
          <w:p w:rsidR="002E0C20" w:rsidRPr="00672E28" w:rsidRDefault="00AA5E3F" w:rsidP="002E0C20">
            <w:pPr>
              <w:pStyle w:val="a9"/>
              <w:widowControl w:val="0"/>
              <w:tabs>
                <w:tab w:val="left" w:pos="0"/>
              </w:tabs>
              <w:spacing w:before="0" w:beforeAutospacing="0" w:after="120" w:afterAutospacing="0"/>
              <w:ind w:firstLine="851"/>
              <w:jc w:val="both"/>
            </w:pPr>
            <w:r>
              <w:rPr>
                <w:color w:val="000000"/>
              </w:rPr>
              <w:t>- здійснення</w:t>
            </w:r>
            <w:r w:rsidR="002E0C20" w:rsidRPr="00672E28">
              <w:rPr>
                <w:color w:val="000000"/>
              </w:rPr>
              <w:t xml:space="preserve"> тиражування необхідних матеріалів;</w:t>
            </w:r>
          </w:p>
          <w:p w:rsidR="002E0C20" w:rsidRPr="00672E28" w:rsidRDefault="00AA5E3F" w:rsidP="002E0C20">
            <w:pPr>
              <w:pStyle w:val="a9"/>
              <w:widowControl w:val="0"/>
              <w:tabs>
                <w:tab w:val="left" w:pos="0"/>
              </w:tabs>
              <w:spacing w:before="0" w:beforeAutospacing="0" w:after="120" w:afterAutospacing="0"/>
              <w:ind w:firstLine="851"/>
              <w:jc w:val="both"/>
            </w:pPr>
            <w:r>
              <w:rPr>
                <w:color w:val="000000"/>
              </w:rPr>
              <w:t>- надання</w:t>
            </w:r>
            <w:r w:rsidR="002E0C20" w:rsidRPr="00672E28">
              <w:rPr>
                <w:color w:val="000000"/>
              </w:rPr>
              <w:t xml:space="preserve"> пропо</w:t>
            </w:r>
            <w:r>
              <w:rPr>
                <w:color w:val="000000"/>
              </w:rPr>
              <w:t>зицій</w:t>
            </w:r>
            <w:r w:rsidR="002E0C20" w:rsidRPr="00672E28">
              <w:rPr>
                <w:color w:val="000000"/>
              </w:rPr>
              <w:t xml:space="preserve"> щодо матеріально-технічного забезпечення діяльності працівників відділу; </w:t>
            </w:r>
          </w:p>
          <w:p w:rsidR="002E0C20" w:rsidRPr="00672E28" w:rsidRDefault="00AA5E3F" w:rsidP="00AA5E3F">
            <w:pPr>
              <w:pStyle w:val="a9"/>
              <w:widowControl w:val="0"/>
              <w:shd w:val="clear" w:color="auto" w:fill="FFFFFF"/>
              <w:tabs>
                <w:tab w:val="left" w:pos="0"/>
              </w:tabs>
              <w:spacing w:before="60" w:beforeAutospacing="0" w:after="60" w:afterAutospacing="0" w:line="232" w:lineRule="auto"/>
              <w:jc w:val="both"/>
            </w:pPr>
            <w:r>
              <w:rPr>
                <w:color w:val="000000"/>
                <w:shd w:val="clear" w:color="auto" w:fill="FFFFFF"/>
              </w:rPr>
              <w:t xml:space="preserve">               -  підвищення  рівня</w:t>
            </w:r>
            <w:r w:rsidR="002E0C20" w:rsidRPr="00672E28">
              <w:rPr>
                <w:color w:val="000000"/>
                <w:shd w:val="clear" w:color="auto" w:fill="FFFFFF"/>
              </w:rPr>
              <w:t xml:space="preserve"> своєї професійної компетентності, участь в оцінюванні результатів своєї службової діяльності;</w:t>
            </w:r>
          </w:p>
          <w:p w:rsidR="002E0C20" w:rsidRPr="00672E28" w:rsidRDefault="00AA5E3F" w:rsidP="002E0C20">
            <w:pPr>
              <w:pStyle w:val="a9"/>
              <w:widowControl w:val="0"/>
              <w:tabs>
                <w:tab w:val="left" w:pos="0"/>
              </w:tabs>
              <w:spacing w:before="0" w:beforeAutospacing="0" w:after="120" w:afterAutospacing="0"/>
              <w:ind w:firstLine="851"/>
              <w:jc w:val="both"/>
            </w:pPr>
            <w:r>
              <w:rPr>
                <w:color w:val="000000"/>
              </w:rPr>
              <w:t>- здійснення</w:t>
            </w:r>
            <w:r w:rsidR="002E0C20" w:rsidRPr="00672E28">
              <w:rPr>
                <w:color w:val="000000"/>
              </w:rPr>
              <w:t xml:space="preserve"> облік</w:t>
            </w:r>
            <w:r>
              <w:rPr>
                <w:color w:val="000000"/>
              </w:rPr>
              <w:t>у</w:t>
            </w:r>
            <w:r w:rsidR="002E0C20" w:rsidRPr="00672E28">
              <w:rPr>
                <w:color w:val="000000"/>
              </w:rPr>
              <w:t xml:space="preserve"> використання робочого часу </w:t>
            </w:r>
            <w:r w:rsidR="002E0C20" w:rsidRPr="00672E28">
              <w:rPr>
                <w:color w:val="000000"/>
              </w:rPr>
              <w:lastRenderedPageBreak/>
              <w:t>працівниками відділу;</w:t>
            </w:r>
          </w:p>
          <w:p w:rsidR="00B15D37" w:rsidRPr="00AA5E3F" w:rsidRDefault="00AA5E3F" w:rsidP="002E0C20">
            <w:pPr>
              <w:spacing w:before="240" w:line="240" w:lineRule="auto"/>
              <w:ind w:left="720"/>
              <w:contextualSpacing/>
              <w:jc w:val="both"/>
              <w:rPr>
                <w:rFonts w:ascii="Times New Roman" w:eastAsia="Calibri" w:hAnsi="Times New Roman" w:cs="Times New Roman"/>
                <w:sz w:val="24"/>
                <w:szCs w:val="24"/>
                <w:lang w:val="uk-UA"/>
              </w:rPr>
            </w:pPr>
            <w:r w:rsidRPr="00AA5E3F">
              <w:rPr>
                <w:rFonts w:ascii="Times New Roman" w:hAnsi="Times New Roman" w:cs="Times New Roman"/>
                <w:color w:val="000000"/>
                <w:sz w:val="24"/>
                <w:szCs w:val="24"/>
              </w:rPr>
              <w:t>-</w:t>
            </w:r>
            <w:r w:rsidRPr="00AA5E3F">
              <w:rPr>
                <w:rFonts w:ascii="Times New Roman" w:hAnsi="Times New Roman" w:cs="Times New Roman"/>
                <w:color w:val="000000"/>
                <w:sz w:val="24"/>
                <w:szCs w:val="24"/>
                <w:lang w:val="uk-UA"/>
              </w:rPr>
              <w:t> </w:t>
            </w:r>
            <w:proofErr w:type="spellStart"/>
            <w:r w:rsidRPr="00AA5E3F">
              <w:rPr>
                <w:rFonts w:ascii="Times New Roman" w:hAnsi="Times New Roman" w:cs="Times New Roman"/>
                <w:color w:val="000000"/>
                <w:sz w:val="24"/>
                <w:szCs w:val="24"/>
              </w:rPr>
              <w:t>викон</w:t>
            </w:r>
            <w:r w:rsidRPr="00AA5E3F">
              <w:rPr>
                <w:rFonts w:ascii="Times New Roman" w:hAnsi="Times New Roman" w:cs="Times New Roman"/>
                <w:color w:val="000000"/>
                <w:sz w:val="24"/>
                <w:szCs w:val="24"/>
                <w:lang w:val="uk-UA"/>
              </w:rPr>
              <w:t>ання</w:t>
            </w:r>
            <w:proofErr w:type="spellEnd"/>
            <w:r w:rsidRPr="00AA5E3F">
              <w:rPr>
                <w:rFonts w:ascii="Times New Roman" w:hAnsi="Times New Roman" w:cs="Times New Roman"/>
                <w:color w:val="000000"/>
                <w:sz w:val="24"/>
                <w:szCs w:val="24"/>
              </w:rPr>
              <w:t xml:space="preserve"> </w:t>
            </w:r>
            <w:proofErr w:type="spellStart"/>
            <w:r w:rsidRPr="00AA5E3F">
              <w:rPr>
                <w:rFonts w:ascii="Times New Roman" w:hAnsi="Times New Roman" w:cs="Times New Roman"/>
                <w:color w:val="000000"/>
                <w:sz w:val="24"/>
                <w:szCs w:val="24"/>
              </w:rPr>
              <w:t>інш</w:t>
            </w:r>
            <w:r w:rsidRPr="00AA5E3F">
              <w:rPr>
                <w:rFonts w:ascii="Times New Roman" w:hAnsi="Times New Roman" w:cs="Times New Roman"/>
                <w:color w:val="000000"/>
                <w:sz w:val="24"/>
                <w:szCs w:val="24"/>
                <w:lang w:val="uk-UA"/>
              </w:rPr>
              <w:t>их</w:t>
            </w:r>
            <w:proofErr w:type="spellEnd"/>
            <w:r w:rsidRPr="00AA5E3F">
              <w:rPr>
                <w:rFonts w:ascii="Times New Roman" w:hAnsi="Times New Roman" w:cs="Times New Roman"/>
                <w:color w:val="000000"/>
                <w:sz w:val="24"/>
                <w:szCs w:val="24"/>
              </w:rPr>
              <w:t xml:space="preserve"> </w:t>
            </w:r>
            <w:proofErr w:type="spellStart"/>
            <w:r w:rsidRPr="00AA5E3F">
              <w:rPr>
                <w:rFonts w:ascii="Times New Roman" w:hAnsi="Times New Roman" w:cs="Times New Roman"/>
                <w:color w:val="000000"/>
                <w:sz w:val="24"/>
                <w:szCs w:val="24"/>
              </w:rPr>
              <w:t>завдан</w:t>
            </w:r>
            <w:proofErr w:type="spellEnd"/>
            <w:r w:rsidRPr="00AA5E3F">
              <w:rPr>
                <w:rFonts w:ascii="Times New Roman" w:hAnsi="Times New Roman" w:cs="Times New Roman"/>
                <w:color w:val="000000"/>
                <w:sz w:val="24"/>
                <w:szCs w:val="24"/>
                <w:lang w:val="uk-UA"/>
              </w:rPr>
              <w:t>ь</w:t>
            </w:r>
            <w:r w:rsidRPr="00AA5E3F">
              <w:rPr>
                <w:rFonts w:ascii="Times New Roman" w:hAnsi="Times New Roman" w:cs="Times New Roman"/>
                <w:color w:val="000000"/>
                <w:sz w:val="24"/>
                <w:szCs w:val="24"/>
              </w:rPr>
              <w:t xml:space="preserve"> та </w:t>
            </w:r>
            <w:proofErr w:type="spellStart"/>
            <w:r w:rsidRPr="00AA5E3F">
              <w:rPr>
                <w:rFonts w:ascii="Times New Roman" w:hAnsi="Times New Roman" w:cs="Times New Roman"/>
                <w:color w:val="000000"/>
                <w:sz w:val="24"/>
                <w:szCs w:val="24"/>
              </w:rPr>
              <w:t>службов</w:t>
            </w:r>
            <w:r w:rsidRPr="00AA5E3F">
              <w:rPr>
                <w:rFonts w:ascii="Times New Roman" w:hAnsi="Times New Roman" w:cs="Times New Roman"/>
                <w:color w:val="000000"/>
                <w:sz w:val="24"/>
                <w:szCs w:val="24"/>
                <w:lang w:val="uk-UA"/>
              </w:rPr>
              <w:t>их</w:t>
            </w:r>
            <w:proofErr w:type="spellEnd"/>
            <w:r w:rsidRPr="00AA5E3F">
              <w:rPr>
                <w:rFonts w:ascii="Times New Roman" w:hAnsi="Times New Roman" w:cs="Times New Roman"/>
                <w:color w:val="000000"/>
                <w:sz w:val="24"/>
                <w:szCs w:val="24"/>
              </w:rPr>
              <w:t xml:space="preserve"> </w:t>
            </w:r>
            <w:proofErr w:type="spellStart"/>
            <w:r w:rsidRPr="00AA5E3F">
              <w:rPr>
                <w:rFonts w:ascii="Times New Roman" w:hAnsi="Times New Roman" w:cs="Times New Roman"/>
                <w:color w:val="000000"/>
                <w:sz w:val="24"/>
                <w:szCs w:val="24"/>
              </w:rPr>
              <w:t>доручен</w:t>
            </w:r>
            <w:proofErr w:type="spellEnd"/>
            <w:r w:rsidRPr="00AA5E3F">
              <w:rPr>
                <w:rFonts w:ascii="Times New Roman" w:hAnsi="Times New Roman" w:cs="Times New Roman"/>
                <w:color w:val="000000"/>
                <w:sz w:val="24"/>
                <w:szCs w:val="24"/>
                <w:lang w:val="uk-UA"/>
              </w:rPr>
              <w:t>ь</w:t>
            </w:r>
            <w:r w:rsidR="002E0C20" w:rsidRPr="00AA5E3F">
              <w:rPr>
                <w:rFonts w:ascii="Times New Roman" w:hAnsi="Times New Roman" w:cs="Times New Roman"/>
                <w:color w:val="000000"/>
                <w:sz w:val="24"/>
                <w:szCs w:val="24"/>
              </w:rPr>
              <w:t xml:space="preserve"> </w:t>
            </w:r>
            <w:proofErr w:type="spellStart"/>
            <w:r w:rsidR="002E0C20" w:rsidRPr="00AA5E3F">
              <w:rPr>
                <w:rFonts w:ascii="Times New Roman" w:hAnsi="Times New Roman" w:cs="Times New Roman"/>
                <w:color w:val="000000"/>
                <w:sz w:val="24"/>
                <w:szCs w:val="24"/>
              </w:rPr>
              <w:t>керівництва</w:t>
            </w:r>
            <w:proofErr w:type="spellEnd"/>
            <w:r w:rsidR="002E0C20" w:rsidRPr="00AA5E3F">
              <w:rPr>
                <w:rFonts w:ascii="Times New Roman" w:hAnsi="Times New Roman" w:cs="Times New Roman"/>
                <w:color w:val="000000"/>
                <w:sz w:val="24"/>
                <w:szCs w:val="24"/>
              </w:rPr>
              <w:t xml:space="preserve"> </w:t>
            </w:r>
            <w:proofErr w:type="spellStart"/>
            <w:r w:rsidR="002E0C20" w:rsidRPr="00AA5E3F">
              <w:rPr>
                <w:rFonts w:ascii="Times New Roman" w:hAnsi="Times New Roman" w:cs="Times New Roman"/>
                <w:color w:val="000000"/>
                <w:sz w:val="24"/>
                <w:szCs w:val="24"/>
              </w:rPr>
              <w:t>обласної</w:t>
            </w:r>
            <w:proofErr w:type="spellEnd"/>
            <w:r w:rsidR="002E0C20" w:rsidRPr="00AA5E3F">
              <w:rPr>
                <w:rFonts w:ascii="Times New Roman" w:hAnsi="Times New Roman" w:cs="Times New Roman"/>
                <w:color w:val="000000"/>
                <w:sz w:val="24"/>
                <w:szCs w:val="24"/>
              </w:rPr>
              <w:t xml:space="preserve"> </w:t>
            </w:r>
            <w:proofErr w:type="spellStart"/>
            <w:r w:rsidR="002E0C20" w:rsidRPr="00AA5E3F">
              <w:rPr>
                <w:rFonts w:ascii="Times New Roman" w:hAnsi="Times New Roman" w:cs="Times New Roman"/>
                <w:color w:val="000000"/>
                <w:sz w:val="24"/>
                <w:szCs w:val="24"/>
              </w:rPr>
              <w:t>прокуратури</w:t>
            </w:r>
            <w:proofErr w:type="spellEnd"/>
            <w:r w:rsidR="002E0C20" w:rsidRPr="00AA5E3F">
              <w:rPr>
                <w:rFonts w:ascii="Times New Roman" w:hAnsi="Times New Roman" w:cs="Times New Roman"/>
                <w:color w:val="000000"/>
                <w:sz w:val="24"/>
                <w:szCs w:val="24"/>
              </w:rPr>
              <w:t xml:space="preserve">, начальника та </w:t>
            </w:r>
            <w:proofErr w:type="spellStart"/>
            <w:r w:rsidR="002E0C20" w:rsidRPr="00AA5E3F">
              <w:rPr>
                <w:rFonts w:ascii="Times New Roman" w:hAnsi="Times New Roman" w:cs="Times New Roman"/>
                <w:color w:val="000000"/>
                <w:sz w:val="24"/>
                <w:szCs w:val="24"/>
              </w:rPr>
              <w:t>прокурорів</w:t>
            </w:r>
            <w:proofErr w:type="spellEnd"/>
            <w:r w:rsidR="002E0C20" w:rsidRPr="00AA5E3F">
              <w:rPr>
                <w:rFonts w:ascii="Times New Roman" w:hAnsi="Times New Roman" w:cs="Times New Roman"/>
                <w:color w:val="000000"/>
                <w:sz w:val="24"/>
                <w:szCs w:val="24"/>
              </w:rPr>
              <w:t xml:space="preserve"> </w:t>
            </w:r>
            <w:proofErr w:type="spellStart"/>
            <w:proofErr w:type="gramStart"/>
            <w:r w:rsidR="002E0C20" w:rsidRPr="00AA5E3F">
              <w:rPr>
                <w:rFonts w:ascii="Times New Roman" w:hAnsi="Times New Roman" w:cs="Times New Roman"/>
                <w:color w:val="000000"/>
                <w:sz w:val="24"/>
                <w:szCs w:val="24"/>
              </w:rPr>
              <w:t>в</w:t>
            </w:r>
            <w:proofErr w:type="gramEnd"/>
            <w:r w:rsidR="002E0C20" w:rsidRPr="00AA5E3F">
              <w:rPr>
                <w:rFonts w:ascii="Times New Roman" w:hAnsi="Times New Roman" w:cs="Times New Roman"/>
                <w:color w:val="000000"/>
                <w:sz w:val="24"/>
                <w:szCs w:val="24"/>
              </w:rPr>
              <w:t>ідділу</w:t>
            </w:r>
            <w:proofErr w:type="spellEnd"/>
            <w:r w:rsidR="002E0C20" w:rsidRPr="00AA5E3F">
              <w:rPr>
                <w:rFonts w:ascii="Times New Roman" w:hAnsi="Times New Roman" w:cs="Times New Roman"/>
                <w:color w:val="000000"/>
                <w:sz w:val="24"/>
                <w:szCs w:val="24"/>
              </w:rPr>
              <w:t>.</w:t>
            </w:r>
          </w:p>
        </w:tc>
      </w:tr>
      <w:tr w:rsidR="00B15D37" w:rsidRPr="000C50E2"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lastRenderedPageBreak/>
              <w:t>Умови</w:t>
            </w:r>
            <w:proofErr w:type="spellEnd"/>
            <w:r w:rsidRPr="00E00B11">
              <w:rPr>
                <w:rFonts w:ascii="Times New Roman" w:eastAsia="Times New Roman" w:hAnsi="Times New Roman" w:cs="Times New Roman"/>
                <w:sz w:val="24"/>
                <w:szCs w:val="24"/>
                <w:lang w:eastAsia="ru-RU"/>
              </w:rPr>
              <w:t xml:space="preserve"> оплати </w:t>
            </w:r>
            <w:proofErr w:type="spellStart"/>
            <w:r w:rsidRPr="00E00B11">
              <w:rPr>
                <w:rFonts w:ascii="Times New Roman" w:eastAsia="Times New Roman" w:hAnsi="Times New Roman" w:cs="Times New Roman"/>
                <w:sz w:val="24"/>
                <w:szCs w:val="24"/>
                <w:lang w:eastAsia="ru-RU"/>
              </w:rPr>
              <w:t>праці</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E00B11" w:rsidRDefault="00636951" w:rsidP="008F54C1">
            <w:pPr>
              <w:spacing w:before="150" w:after="150" w:line="240" w:lineRule="auto"/>
              <w:ind w:left="65" w:hanging="65"/>
              <w:jc w:val="both"/>
              <w:rPr>
                <w:rFonts w:ascii="Times New Roman" w:eastAsia="Times New Roman" w:hAnsi="Times New Roman" w:cs="Times New Roman"/>
                <w:sz w:val="24"/>
                <w:szCs w:val="24"/>
                <w:lang w:val="uk-UA"/>
              </w:rPr>
            </w:pPr>
            <w:r w:rsidRPr="00E00B11">
              <w:rPr>
                <w:rFonts w:ascii="Times New Roman" w:eastAsia="Times New Roman" w:hAnsi="Times New Roman" w:cs="Times New Roman"/>
                <w:sz w:val="24"/>
                <w:szCs w:val="24"/>
                <w:lang w:val="uk-UA"/>
              </w:rPr>
              <w:t xml:space="preserve"> посадовий оклад 5500 грн., </w:t>
            </w:r>
            <w:r w:rsidR="000C50E2">
              <w:rPr>
                <w:rFonts w:ascii="Times New Roman" w:eastAsia="Times New Roman" w:hAnsi="Times New Roman" w:cs="Times New Roman"/>
                <w:sz w:val="24"/>
                <w:szCs w:val="24"/>
                <w:lang w:val="uk-UA"/>
              </w:rPr>
              <w:t xml:space="preserve">а також </w:t>
            </w:r>
            <w:r w:rsidRPr="00E00B11">
              <w:rPr>
                <w:rFonts w:ascii="Times New Roman" w:eastAsia="Times New Roman" w:hAnsi="Times New Roman" w:cs="Times New Roman"/>
                <w:sz w:val="24"/>
                <w:szCs w:val="24"/>
                <w:lang w:val="uk-UA"/>
              </w:rPr>
              <w:t>надбавки, доплати, премії та компенсації відповідно до статті 52 Закону України «Про державну службу», надбавка до посадового окладу за ранг державного службовця відповідно до постанови Кабінету Міністрів України від 18 січня 2017 року №15 «Питання оплати праці працівників державних органів» (із змінами)</w:t>
            </w:r>
          </w:p>
        </w:tc>
      </w:tr>
      <w:tr w:rsidR="00B15D37" w:rsidRPr="00E00B11"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Інформація</w:t>
            </w:r>
            <w:proofErr w:type="spellEnd"/>
            <w:r w:rsidRPr="00E00B11">
              <w:rPr>
                <w:rFonts w:ascii="Times New Roman" w:eastAsia="Times New Roman" w:hAnsi="Times New Roman" w:cs="Times New Roman"/>
                <w:sz w:val="24"/>
                <w:szCs w:val="24"/>
                <w:lang w:eastAsia="ru-RU"/>
              </w:rPr>
              <w:t xml:space="preserve"> про </w:t>
            </w:r>
            <w:proofErr w:type="spellStart"/>
            <w:r w:rsidRPr="00E00B11">
              <w:rPr>
                <w:rFonts w:ascii="Times New Roman" w:eastAsia="Times New Roman" w:hAnsi="Times New Roman" w:cs="Times New Roman"/>
                <w:sz w:val="24"/>
                <w:szCs w:val="24"/>
                <w:lang w:eastAsia="ru-RU"/>
              </w:rPr>
              <w:t>строковість</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чи</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безстроковість</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призначення</w:t>
            </w:r>
            <w:proofErr w:type="spellEnd"/>
            <w:r w:rsidRPr="00E00B11">
              <w:rPr>
                <w:rFonts w:ascii="Times New Roman" w:eastAsia="Times New Roman" w:hAnsi="Times New Roman" w:cs="Times New Roman"/>
                <w:sz w:val="24"/>
                <w:szCs w:val="24"/>
                <w:lang w:eastAsia="ru-RU"/>
              </w:rPr>
              <w:t xml:space="preserve"> </w:t>
            </w:r>
            <w:proofErr w:type="gramStart"/>
            <w:r w:rsidRPr="00E00B11">
              <w:rPr>
                <w:rFonts w:ascii="Times New Roman" w:eastAsia="Times New Roman" w:hAnsi="Times New Roman" w:cs="Times New Roman"/>
                <w:sz w:val="24"/>
                <w:szCs w:val="24"/>
                <w:lang w:eastAsia="ru-RU"/>
              </w:rPr>
              <w:t>на</w:t>
            </w:r>
            <w:proofErr w:type="gramEnd"/>
            <w:r w:rsidRPr="00E00B11">
              <w:rPr>
                <w:rFonts w:ascii="Times New Roman" w:eastAsia="Times New Roman" w:hAnsi="Times New Roman" w:cs="Times New Roman"/>
                <w:sz w:val="24"/>
                <w:szCs w:val="24"/>
                <w:lang w:eastAsia="ru-RU"/>
              </w:rPr>
              <w:t xml:space="preserve"> посаду</w:t>
            </w:r>
          </w:p>
        </w:tc>
        <w:tc>
          <w:tcPr>
            <w:tcW w:w="7157" w:type="dxa"/>
            <w:tcBorders>
              <w:top w:val="single" w:sz="2" w:space="0" w:color="auto"/>
              <w:left w:val="single" w:sz="2" w:space="0" w:color="auto"/>
              <w:bottom w:val="single" w:sz="2" w:space="0" w:color="auto"/>
              <w:right w:val="single" w:sz="2" w:space="0" w:color="auto"/>
            </w:tcBorders>
            <w:hideMark/>
          </w:tcPr>
          <w:p w:rsidR="00AA5E3F" w:rsidRPr="00AA5E3F" w:rsidRDefault="00AA2698" w:rsidP="008F54C1">
            <w:pPr>
              <w:spacing w:before="150" w:after="150" w:line="240" w:lineRule="auto"/>
              <w:jc w:val="both"/>
              <w:rPr>
                <w:rFonts w:ascii="Times New Roman" w:eastAsia="Times New Roman" w:hAnsi="Times New Roman" w:cs="Times New Roman"/>
                <w:sz w:val="24"/>
                <w:szCs w:val="24"/>
                <w:lang w:val="uk-UA"/>
              </w:rPr>
            </w:pPr>
            <w:r w:rsidRPr="00E00B11">
              <w:rPr>
                <w:rFonts w:ascii="Times New Roman" w:eastAsia="Times New Roman" w:hAnsi="Times New Roman" w:cs="Times New Roman"/>
                <w:sz w:val="24"/>
                <w:szCs w:val="24"/>
                <w:lang w:val="uk-UA"/>
              </w:rPr>
              <w:t xml:space="preserve"> б</w:t>
            </w:r>
            <w:proofErr w:type="spellStart"/>
            <w:r w:rsidR="0078399E" w:rsidRPr="00E00B11">
              <w:rPr>
                <w:rFonts w:ascii="Times New Roman" w:eastAsia="Times New Roman" w:hAnsi="Times New Roman" w:cs="Times New Roman"/>
                <w:sz w:val="24"/>
                <w:szCs w:val="24"/>
              </w:rPr>
              <w:t>езстроково</w:t>
            </w:r>
            <w:proofErr w:type="spellEnd"/>
          </w:p>
          <w:p w:rsidR="00B15D37" w:rsidRPr="00E00B11" w:rsidRDefault="00790EEB" w:rsidP="008F54C1">
            <w:pPr>
              <w:spacing w:before="150" w:after="150" w:line="240" w:lineRule="auto"/>
              <w:jc w:val="both"/>
              <w:rPr>
                <w:rFonts w:ascii="Times New Roman" w:eastAsia="Times New Roman" w:hAnsi="Times New Roman" w:cs="Times New Roman"/>
                <w:sz w:val="24"/>
                <w:szCs w:val="24"/>
                <w:lang w:eastAsia="ru-RU"/>
              </w:rPr>
            </w:pPr>
            <w:r w:rsidRPr="00790EEB">
              <w:rPr>
                <w:rFonts w:ascii="Times New Roman" w:eastAsia="Times New Roman" w:hAnsi="Times New Roman" w:cs="Times New Roman"/>
                <w:sz w:val="24"/>
                <w:szCs w:val="24"/>
              </w:rPr>
              <w:t xml:space="preserve"> строк </w:t>
            </w:r>
            <w:proofErr w:type="spellStart"/>
            <w:r w:rsidRPr="00790EEB">
              <w:rPr>
                <w:rFonts w:ascii="Times New Roman" w:eastAsia="Times New Roman" w:hAnsi="Times New Roman" w:cs="Times New Roman"/>
                <w:sz w:val="24"/>
                <w:szCs w:val="24"/>
              </w:rPr>
              <w:t>призначення</w:t>
            </w:r>
            <w:proofErr w:type="spellEnd"/>
            <w:r w:rsidRPr="00790EEB">
              <w:rPr>
                <w:rFonts w:ascii="Times New Roman" w:eastAsia="Times New Roman" w:hAnsi="Times New Roman" w:cs="Times New Roman"/>
                <w:sz w:val="24"/>
                <w:szCs w:val="24"/>
              </w:rPr>
              <w:t xml:space="preserve"> особи, яка </w:t>
            </w:r>
            <w:proofErr w:type="spellStart"/>
            <w:r w:rsidRPr="00790EEB">
              <w:rPr>
                <w:rFonts w:ascii="Times New Roman" w:eastAsia="Times New Roman" w:hAnsi="Times New Roman" w:cs="Times New Roman"/>
                <w:sz w:val="24"/>
                <w:szCs w:val="24"/>
              </w:rPr>
              <w:t>досягла</w:t>
            </w:r>
            <w:proofErr w:type="spellEnd"/>
            <w:r w:rsidRPr="00790EEB">
              <w:rPr>
                <w:rFonts w:ascii="Times New Roman" w:eastAsia="Times New Roman" w:hAnsi="Times New Roman" w:cs="Times New Roman"/>
                <w:sz w:val="24"/>
                <w:szCs w:val="24"/>
              </w:rPr>
              <w:t xml:space="preserve"> 65-річного </w:t>
            </w:r>
            <w:proofErr w:type="spellStart"/>
            <w:r w:rsidRPr="00790EEB">
              <w:rPr>
                <w:rFonts w:ascii="Times New Roman" w:eastAsia="Times New Roman" w:hAnsi="Times New Roman" w:cs="Times New Roman"/>
                <w:sz w:val="24"/>
                <w:szCs w:val="24"/>
              </w:rPr>
              <w:t>віку</w:t>
            </w:r>
            <w:proofErr w:type="spellEnd"/>
            <w:r w:rsidRPr="00790EEB">
              <w:rPr>
                <w:rFonts w:ascii="Times New Roman" w:eastAsia="Times New Roman" w:hAnsi="Times New Roman" w:cs="Times New Roman"/>
                <w:sz w:val="24"/>
                <w:szCs w:val="24"/>
              </w:rPr>
              <w:t xml:space="preserve">, становить один </w:t>
            </w:r>
            <w:proofErr w:type="spellStart"/>
            <w:proofErr w:type="gramStart"/>
            <w:r w:rsidRPr="00790EEB">
              <w:rPr>
                <w:rFonts w:ascii="Times New Roman" w:eastAsia="Times New Roman" w:hAnsi="Times New Roman" w:cs="Times New Roman"/>
                <w:sz w:val="24"/>
                <w:szCs w:val="24"/>
              </w:rPr>
              <w:t>р</w:t>
            </w:r>
            <w:proofErr w:type="gramEnd"/>
            <w:r w:rsidRPr="00790EEB">
              <w:rPr>
                <w:rFonts w:ascii="Times New Roman" w:eastAsia="Times New Roman" w:hAnsi="Times New Roman" w:cs="Times New Roman"/>
                <w:sz w:val="24"/>
                <w:szCs w:val="24"/>
              </w:rPr>
              <w:t>ік</w:t>
            </w:r>
            <w:proofErr w:type="spellEnd"/>
            <w:r w:rsidRPr="00790EEB">
              <w:rPr>
                <w:rFonts w:ascii="Times New Roman" w:eastAsia="Times New Roman" w:hAnsi="Times New Roman" w:cs="Times New Roman"/>
                <w:sz w:val="24"/>
                <w:szCs w:val="24"/>
              </w:rPr>
              <w:t xml:space="preserve"> </w:t>
            </w:r>
            <w:proofErr w:type="spellStart"/>
            <w:r w:rsidRPr="00790EEB">
              <w:rPr>
                <w:rFonts w:ascii="Times New Roman" w:eastAsia="Times New Roman" w:hAnsi="Times New Roman" w:cs="Times New Roman"/>
                <w:sz w:val="24"/>
                <w:szCs w:val="24"/>
              </w:rPr>
              <w:t>з</w:t>
            </w:r>
            <w:proofErr w:type="spellEnd"/>
            <w:r w:rsidRPr="00790EEB">
              <w:rPr>
                <w:rFonts w:ascii="Times New Roman" w:eastAsia="Times New Roman" w:hAnsi="Times New Roman" w:cs="Times New Roman"/>
                <w:sz w:val="24"/>
                <w:szCs w:val="24"/>
              </w:rPr>
              <w:t xml:space="preserve"> правом повторного </w:t>
            </w:r>
            <w:proofErr w:type="spellStart"/>
            <w:r w:rsidRPr="00790EEB">
              <w:rPr>
                <w:rFonts w:ascii="Times New Roman" w:eastAsia="Times New Roman" w:hAnsi="Times New Roman" w:cs="Times New Roman"/>
                <w:sz w:val="24"/>
                <w:szCs w:val="24"/>
              </w:rPr>
              <w:t>призначення</w:t>
            </w:r>
            <w:proofErr w:type="spellEnd"/>
            <w:r w:rsidRPr="00790EEB">
              <w:rPr>
                <w:rFonts w:ascii="Times New Roman" w:eastAsia="Times New Roman" w:hAnsi="Times New Roman" w:cs="Times New Roman"/>
                <w:sz w:val="24"/>
                <w:szCs w:val="24"/>
              </w:rPr>
              <w:t xml:space="preserve"> без </w:t>
            </w:r>
            <w:proofErr w:type="spellStart"/>
            <w:r w:rsidRPr="00790EEB">
              <w:rPr>
                <w:rFonts w:ascii="Times New Roman" w:eastAsia="Times New Roman" w:hAnsi="Times New Roman" w:cs="Times New Roman"/>
                <w:sz w:val="24"/>
                <w:szCs w:val="24"/>
              </w:rPr>
              <w:t>обов’язкового</w:t>
            </w:r>
            <w:proofErr w:type="spellEnd"/>
            <w:r w:rsidRPr="00790EEB">
              <w:rPr>
                <w:rFonts w:ascii="Times New Roman" w:eastAsia="Times New Roman" w:hAnsi="Times New Roman" w:cs="Times New Roman"/>
                <w:sz w:val="24"/>
                <w:szCs w:val="24"/>
              </w:rPr>
              <w:t xml:space="preserve"> </w:t>
            </w:r>
            <w:proofErr w:type="spellStart"/>
            <w:r w:rsidRPr="00790EEB">
              <w:rPr>
                <w:rFonts w:ascii="Times New Roman" w:eastAsia="Times New Roman" w:hAnsi="Times New Roman" w:cs="Times New Roman"/>
                <w:sz w:val="24"/>
                <w:szCs w:val="24"/>
              </w:rPr>
              <w:t>проведення</w:t>
            </w:r>
            <w:proofErr w:type="spellEnd"/>
            <w:r w:rsidRPr="00790EEB">
              <w:rPr>
                <w:rFonts w:ascii="Times New Roman" w:eastAsia="Times New Roman" w:hAnsi="Times New Roman" w:cs="Times New Roman"/>
                <w:sz w:val="24"/>
                <w:szCs w:val="24"/>
              </w:rPr>
              <w:t xml:space="preserve"> конкурсу </w:t>
            </w:r>
            <w:proofErr w:type="spellStart"/>
            <w:r w:rsidRPr="00790EEB">
              <w:rPr>
                <w:rFonts w:ascii="Times New Roman" w:eastAsia="Times New Roman" w:hAnsi="Times New Roman" w:cs="Times New Roman"/>
                <w:sz w:val="24"/>
                <w:szCs w:val="24"/>
              </w:rPr>
              <w:t>щороку</w:t>
            </w:r>
            <w:proofErr w:type="spellEnd"/>
            <w:r w:rsidRPr="00790EEB">
              <w:rPr>
                <w:rFonts w:ascii="Times New Roman" w:eastAsia="Times New Roman" w:hAnsi="Times New Roman" w:cs="Times New Roman"/>
                <w:sz w:val="24"/>
                <w:szCs w:val="24"/>
              </w:rPr>
              <w:t>.</w:t>
            </w:r>
          </w:p>
        </w:tc>
      </w:tr>
      <w:tr w:rsidR="00B15D37" w:rsidRPr="00E00B11"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Перелік</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інформації</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необхідної</w:t>
            </w:r>
            <w:proofErr w:type="spellEnd"/>
            <w:r w:rsidRPr="00E00B11">
              <w:rPr>
                <w:rFonts w:ascii="Times New Roman" w:eastAsia="Times New Roman" w:hAnsi="Times New Roman" w:cs="Times New Roman"/>
                <w:sz w:val="24"/>
                <w:szCs w:val="24"/>
                <w:lang w:eastAsia="ru-RU"/>
              </w:rPr>
              <w:t xml:space="preserve"> для </w:t>
            </w:r>
            <w:proofErr w:type="spellStart"/>
            <w:r w:rsidRPr="00E00B11">
              <w:rPr>
                <w:rFonts w:ascii="Times New Roman" w:eastAsia="Times New Roman" w:hAnsi="Times New Roman" w:cs="Times New Roman"/>
                <w:sz w:val="24"/>
                <w:szCs w:val="24"/>
                <w:lang w:eastAsia="ru-RU"/>
              </w:rPr>
              <w:t>участі</w:t>
            </w:r>
            <w:proofErr w:type="spellEnd"/>
            <w:r w:rsidRPr="00E00B11">
              <w:rPr>
                <w:rFonts w:ascii="Times New Roman" w:eastAsia="Times New Roman" w:hAnsi="Times New Roman" w:cs="Times New Roman"/>
                <w:sz w:val="24"/>
                <w:szCs w:val="24"/>
                <w:lang w:eastAsia="ru-RU"/>
              </w:rPr>
              <w:t xml:space="preserve"> в </w:t>
            </w:r>
            <w:proofErr w:type="spellStart"/>
            <w:r w:rsidRPr="00E00B11">
              <w:rPr>
                <w:rFonts w:ascii="Times New Roman" w:eastAsia="Times New Roman" w:hAnsi="Times New Roman" w:cs="Times New Roman"/>
                <w:sz w:val="24"/>
                <w:szCs w:val="24"/>
                <w:lang w:eastAsia="ru-RU"/>
              </w:rPr>
              <w:t>конкурсі</w:t>
            </w:r>
            <w:proofErr w:type="spellEnd"/>
            <w:r w:rsidRPr="00E00B11">
              <w:rPr>
                <w:rFonts w:ascii="Times New Roman" w:eastAsia="Times New Roman" w:hAnsi="Times New Roman" w:cs="Times New Roman"/>
                <w:sz w:val="24"/>
                <w:szCs w:val="24"/>
                <w:lang w:eastAsia="ru-RU"/>
              </w:rPr>
              <w:t xml:space="preserve">, та строк </w:t>
            </w:r>
            <w:proofErr w:type="spellStart"/>
            <w:r w:rsidRPr="00E00B11">
              <w:rPr>
                <w:rFonts w:ascii="Times New Roman" w:eastAsia="Times New Roman" w:hAnsi="Times New Roman" w:cs="Times New Roman"/>
                <w:sz w:val="24"/>
                <w:szCs w:val="24"/>
                <w:lang w:eastAsia="ru-RU"/>
              </w:rPr>
              <w:t>її</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подання</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78399E" w:rsidRPr="00E00B11" w:rsidRDefault="00AA2698" w:rsidP="008F54C1">
            <w:pPr>
              <w:pStyle w:val="xrvps2"/>
              <w:shd w:val="clear" w:color="auto" w:fill="FFFFFF"/>
              <w:spacing w:before="0" w:beforeAutospacing="0" w:after="0" w:afterAutospacing="0"/>
              <w:ind w:left="65" w:hanging="65"/>
              <w:jc w:val="both"/>
              <w:rPr>
                <w:rFonts w:ascii="Roboto Condensed Light" w:hAnsi="Roboto Condensed Light"/>
              </w:rPr>
            </w:pPr>
            <w:r w:rsidRPr="00E00B11">
              <w:rPr>
                <w:rFonts w:ascii="Roboto Condensed Light" w:hAnsi="Roboto Condensed Light"/>
              </w:rPr>
              <w:t xml:space="preserve"> </w:t>
            </w:r>
            <w:r w:rsidR="000C50E2">
              <w:rPr>
                <w:rFonts w:ascii="Roboto Condensed Light" w:hAnsi="Roboto Condensed Light"/>
              </w:rPr>
              <w:t>о</w:t>
            </w:r>
            <w:r w:rsidR="0078399E" w:rsidRPr="00E00B11">
              <w:rPr>
                <w:rFonts w:ascii="Roboto Condensed Light" w:hAnsi="Roboto Condensed Light"/>
              </w:rPr>
              <w:t xml:space="preserve">соба, яка бажає взяти участь у конкурсі з призначення на вакантну </w:t>
            </w:r>
            <w:r w:rsidRPr="00E00B11">
              <w:rPr>
                <w:rFonts w:ascii="Roboto Condensed Light" w:hAnsi="Roboto Condensed Light"/>
              </w:rPr>
              <w:t xml:space="preserve">  </w:t>
            </w:r>
            <w:r w:rsidR="0078399E" w:rsidRPr="00E00B11">
              <w:rPr>
                <w:rFonts w:ascii="Roboto Condensed Light" w:hAnsi="Roboto Condensed Light"/>
              </w:rPr>
              <w:t>посаду, подає таку інформацію через Єдиний портал вакансій державної служби:</w:t>
            </w:r>
          </w:p>
          <w:p w:rsidR="0078399E" w:rsidRPr="00E00B11" w:rsidRDefault="0078399E" w:rsidP="000B0D7F">
            <w:pPr>
              <w:shd w:val="clear" w:color="auto" w:fill="FFFFFF"/>
              <w:spacing w:after="0" w:line="240" w:lineRule="auto"/>
              <w:ind w:left="62" w:firstLine="385"/>
              <w:jc w:val="both"/>
              <w:rPr>
                <w:rFonts w:ascii="Times New Roman" w:hAnsi="Times New Roman"/>
                <w:sz w:val="24"/>
                <w:szCs w:val="24"/>
              </w:rPr>
            </w:pPr>
            <w:r w:rsidRPr="00E00B11">
              <w:rPr>
                <w:rFonts w:ascii="Times New Roman" w:hAnsi="Times New Roman"/>
                <w:sz w:val="24"/>
                <w:szCs w:val="24"/>
              </w:rPr>
              <w:t xml:space="preserve">1) </w:t>
            </w:r>
            <w:proofErr w:type="spellStart"/>
            <w:r w:rsidRPr="00E00B11">
              <w:rPr>
                <w:rFonts w:ascii="Times New Roman" w:hAnsi="Times New Roman"/>
                <w:sz w:val="24"/>
                <w:szCs w:val="24"/>
              </w:rPr>
              <w:t>заяву</w:t>
            </w:r>
            <w:proofErr w:type="spellEnd"/>
            <w:r w:rsidRPr="00E00B11">
              <w:rPr>
                <w:rFonts w:ascii="Times New Roman" w:hAnsi="Times New Roman"/>
                <w:sz w:val="24"/>
                <w:szCs w:val="24"/>
              </w:rPr>
              <w:t xml:space="preserve"> про участь у </w:t>
            </w:r>
            <w:proofErr w:type="spellStart"/>
            <w:r w:rsidRPr="00E00B11">
              <w:rPr>
                <w:rFonts w:ascii="Times New Roman" w:hAnsi="Times New Roman"/>
                <w:sz w:val="24"/>
                <w:szCs w:val="24"/>
              </w:rPr>
              <w:t>конкурсі</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із</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зазначенням</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основних</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мотивів</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щодо</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зайняття</w:t>
            </w:r>
            <w:proofErr w:type="spellEnd"/>
            <w:r w:rsidRPr="00E00B11">
              <w:rPr>
                <w:rFonts w:ascii="Times New Roman" w:hAnsi="Times New Roman"/>
                <w:sz w:val="24"/>
                <w:szCs w:val="24"/>
              </w:rPr>
              <w:t xml:space="preserve"> посади за формою </w:t>
            </w:r>
            <w:proofErr w:type="spellStart"/>
            <w:r w:rsidRPr="00E00B11">
              <w:rPr>
                <w:rFonts w:ascii="Times New Roman" w:hAnsi="Times New Roman"/>
                <w:sz w:val="24"/>
                <w:szCs w:val="24"/>
              </w:rPr>
              <w:t>згідно</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з</w:t>
            </w:r>
            <w:proofErr w:type="spellEnd"/>
            <w:r w:rsidRPr="00E00B11">
              <w:rPr>
                <w:rFonts w:ascii="Times New Roman" w:hAnsi="Times New Roman"/>
                <w:sz w:val="24"/>
                <w:szCs w:val="24"/>
              </w:rPr>
              <w:t> </w:t>
            </w:r>
            <w:proofErr w:type="spellStart"/>
            <w:r w:rsidR="004A6CDC">
              <w:fldChar w:fldCharType="begin"/>
            </w:r>
            <w:r w:rsidR="00837496">
              <w:instrText>HYPERLINK "https://zakon.rada.gov.ua/laws/show/246-2016-%D0%BF" \l "n199"</w:instrText>
            </w:r>
            <w:r w:rsidR="004A6CDC">
              <w:fldChar w:fldCharType="separate"/>
            </w:r>
            <w:r w:rsidRPr="00E00B11">
              <w:rPr>
                <w:rFonts w:ascii="Times New Roman" w:hAnsi="Times New Roman"/>
                <w:sz w:val="24"/>
                <w:szCs w:val="24"/>
              </w:rPr>
              <w:t>додатком</w:t>
            </w:r>
            <w:proofErr w:type="spellEnd"/>
            <w:r w:rsidRPr="00E00B11">
              <w:rPr>
                <w:rFonts w:ascii="Times New Roman" w:hAnsi="Times New Roman"/>
                <w:sz w:val="24"/>
                <w:szCs w:val="24"/>
              </w:rPr>
              <w:t xml:space="preserve"> 2</w:t>
            </w:r>
            <w:r w:rsidR="004A6CDC">
              <w:fldChar w:fldCharType="end"/>
            </w:r>
            <w:r w:rsidRPr="00E00B11">
              <w:rPr>
                <w:rFonts w:ascii="Times New Roman" w:hAnsi="Times New Roman"/>
                <w:sz w:val="24"/>
                <w:szCs w:val="24"/>
              </w:rPr>
              <w:t xml:space="preserve"> до Порядку </w:t>
            </w:r>
            <w:proofErr w:type="spellStart"/>
            <w:r w:rsidRPr="00E00B11">
              <w:rPr>
                <w:rFonts w:ascii="Times New Roman" w:hAnsi="Times New Roman"/>
                <w:sz w:val="24"/>
                <w:szCs w:val="24"/>
              </w:rPr>
              <w:t>проведення</w:t>
            </w:r>
            <w:proofErr w:type="spellEnd"/>
            <w:r w:rsidRPr="00E00B11">
              <w:rPr>
                <w:rFonts w:ascii="Times New Roman" w:hAnsi="Times New Roman"/>
                <w:sz w:val="24"/>
                <w:szCs w:val="24"/>
              </w:rPr>
              <w:t xml:space="preserve"> конкурсу на </w:t>
            </w:r>
            <w:proofErr w:type="spellStart"/>
            <w:r w:rsidRPr="00E00B11">
              <w:rPr>
                <w:rFonts w:ascii="Times New Roman" w:hAnsi="Times New Roman"/>
                <w:sz w:val="24"/>
                <w:szCs w:val="24"/>
              </w:rPr>
              <w:t>зайняття</w:t>
            </w:r>
            <w:proofErr w:type="spellEnd"/>
            <w:r w:rsidRPr="00E00B11">
              <w:rPr>
                <w:rFonts w:ascii="Times New Roman" w:hAnsi="Times New Roman"/>
                <w:sz w:val="24"/>
                <w:szCs w:val="24"/>
              </w:rPr>
              <w:t xml:space="preserve"> посад </w:t>
            </w:r>
            <w:proofErr w:type="spellStart"/>
            <w:r w:rsidRPr="00E00B11">
              <w:rPr>
                <w:rFonts w:ascii="Times New Roman" w:hAnsi="Times New Roman"/>
                <w:sz w:val="24"/>
                <w:szCs w:val="24"/>
              </w:rPr>
              <w:t>державної</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служби</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затвердженого</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постановою</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Кабінету</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Міні</w:t>
            </w:r>
            <w:proofErr w:type="gramStart"/>
            <w:r w:rsidRPr="00E00B11">
              <w:rPr>
                <w:rFonts w:ascii="Times New Roman" w:hAnsi="Times New Roman"/>
                <w:sz w:val="24"/>
                <w:szCs w:val="24"/>
              </w:rPr>
              <w:t>стр</w:t>
            </w:r>
            <w:proofErr w:type="gramEnd"/>
            <w:r w:rsidRPr="00E00B11">
              <w:rPr>
                <w:rFonts w:ascii="Times New Roman" w:hAnsi="Times New Roman"/>
                <w:sz w:val="24"/>
                <w:szCs w:val="24"/>
              </w:rPr>
              <w:t>ів</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України</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від</w:t>
            </w:r>
            <w:proofErr w:type="spellEnd"/>
            <w:r w:rsidRPr="00E00B11">
              <w:rPr>
                <w:rFonts w:ascii="Times New Roman" w:hAnsi="Times New Roman"/>
                <w:sz w:val="24"/>
                <w:szCs w:val="24"/>
              </w:rPr>
              <w:t xml:space="preserve"> 25.03.2016 р. № 246 (</w:t>
            </w:r>
            <w:proofErr w:type="spellStart"/>
            <w:r w:rsidRPr="00E00B11">
              <w:rPr>
                <w:rFonts w:ascii="Times New Roman" w:hAnsi="Times New Roman"/>
                <w:sz w:val="24"/>
                <w:szCs w:val="24"/>
              </w:rPr>
              <w:t>зі</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змінами</w:t>
            </w:r>
            <w:proofErr w:type="spellEnd"/>
            <w:r w:rsidRPr="00E00B11">
              <w:rPr>
                <w:rFonts w:ascii="Times New Roman" w:hAnsi="Times New Roman"/>
                <w:sz w:val="24"/>
                <w:szCs w:val="24"/>
              </w:rPr>
              <w:t>);</w:t>
            </w:r>
          </w:p>
          <w:p w:rsidR="0078399E" w:rsidRPr="00E00B11" w:rsidRDefault="0078399E" w:rsidP="000B0D7F">
            <w:pPr>
              <w:shd w:val="clear" w:color="auto" w:fill="FFFFFF"/>
              <w:spacing w:after="0" w:line="240" w:lineRule="auto"/>
              <w:ind w:left="62" w:firstLine="450"/>
              <w:jc w:val="both"/>
              <w:rPr>
                <w:rFonts w:ascii="Times New Roman" w:hAnsi="Times New Roman"/>
                <w:sz w:val="24"/>
                <w:szCs w:val="24"/>
              </w:rPr>
            </w:pPr>
            <w:bookmarkStart w:id="4" w:name="n1171"/>
            <w:bookmarkEnd w:id="4"/>
            <w:r w:rsidRPr="00E00B11">
              <w:rPr>
                <w:rFonts w:ascii="Times New Roman" w:hAnsi="Times New Roman"/>
                <w:sz w:val="24"/>
                <w:szCs w:val="24"/>
              </w:rPr>
              <w:t xml:space="preserve">2) резюме за формою </w:t>
            </w:r>
            <w:proofErr w:type="spellStart"/>
            <w:r w:rsidRPr="00E00B11">
              <w:rPr>
                <w:rFonts w:ascii="Times New Roman" w:hAnsi="Times New Roman"/>
                <w:sz w:val="24"/>
                <w:szCs w:val="24"/>
              </w:rPr>
              <w:t>згідно</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з</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додатком</w:t>
            </w:r>
            <w:proofErr w:type="spellEnd"/>
            <w:r w:rsidRPr="00E00B11">
              <w:rPr>
                <w:rFonts w:ascii="Times New Roman" w:hAnsi="Times New Roman"/>
                <w:sz w:val="24"/>
                <w:szCs w:val="24"/>
              </w:rPr>
              <w:t xml:space="preserve"> 2</w:t>
            </w:r>
            <w:r w:rsidRPr="00E00B11">
              <w:rPr>
                <w:rFonts w:ascii="Times New Roman" w:hAnsi="Times New Roman"/>
                <w:b/>
                <w:bCs/>
                <w:sz w:val="24"/>
                <w:szCs w:val="24"/>
                <w:vertAlign w:val="superscript"/>
              </w:rPr>
              <w:t>-1</w:t>
            </w:r>
            <w:r w:rsidR="00AA5E3F">
              <w:rPr>
                <w:rFonts w:ascii="Times New Roman" w:hAnsi="Times New Roman"/>
                <w:sz w:val="24"/>
                <w:szCs w:val="24"/>
                <w:lang w:val="uk-UA"/>
              </w:rPr>
              <w:t xml:space="preserve">, </w:t>
            </w:r>
            <w:r w:rsidRPr="00E00B11">
              <w:rPr>
                <w:rFonts w:ascii="Times New Roman" w:hAnsi="Times New Roman"/>
                <w:sz w:val="24"/>
                <w:szCs w:val="24"/>
              </w:rPr>
              <w:t xml:space="preserve">в </w:t>
            </w:r>
            <w:proofErr w:type="spellStart"/>
            <w:r w:rsidRPr="00E00B11">
              <w:rPr>
                <w:rFonts w:ascii="Times New Roman" w:hAnsi="Times New Roman"/>
                <w:sz w:val="24"/>
                <w:szCs w:val="24"/>
              </w:rPr>
              <w:t>якому</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обов’язково</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зазначається</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така</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інформація</w:t>
            </w:r>
            <w:proofErr w:type="spellEnd"/>
            <w:r w:rsidRPr="00E00B11">
              <w:rPr>
                <w:rFonts w:ascii="Times New Roman" w:hAnsi="Times New Roman"/>
                <w:sz w:val="24"/>
                <w:szCs w:val="24"/>
              </w:rPr>
              <w:t>:</w:t>
            </w:r>
          </w:p>
          <w:p w:rsidR="0078399E" w:rsidRPr="00E00B11" w:rsidRDefault="0078399E" w:rsidP="008F54C1">
            <w:pPr>
              <w:shd w:val="clear" w:color="auto" w:fill="FFFFFF"/>
              <w:spacing w:after="0" w:line="240" w:lineRule="auto"/>
              <w:ind w:firstLine="450"/>
              <w:jc w:val="both"/>
              <w:rPr>
                <w:rFonts w:ascii="Times New Roman" w:hAnsi="Times New Roman"/>
                <w:sz w:val="24"/>
                <w:szCs w:val="24"/>
              </w:rPr>
            </w:pPr>
            <w:bookmarkStart w:id="5" w:name="n1172"/>
            <w:bookmarkEnd w:id="5"/>
            <w:r w:rsidRPr="00E00B11">
              <w:rPr>
                <w:rFonts w:ascii="Times New Roman" w:hAnsi="Times New Roman"/>
                <w:sz w:val="24"/>
                <w:szCs w:val="24"/>
              </w:rPr>
              <w:t xml:space="preserve">- </w:t>
            </w:r>
            <w:proofErr w:type="spellStart"/>
            <w:r w:rsidRPr="00E00B11">
              <w:rPr>
                <w:rFonts w:ascii="Times New Roman" w:hAnsi="Times New Roman"/>
                <w:sz w:val="24"/>
                <w:szCs w:val="24"/>
              </w:rPr>
              <w:t>прізвище</w:t>
            </w:r>
            <w:proofErr w:type="spellEnd"/>
            <w:r w:rsidRPr="00E00B11">
              <w:rPr>
                <w:rFonts w:ascii="Times New Roman" w:hAnsi="Times New Roman"/>
                <w:sz w:val="24"/>
                <w:szCs w:val="24"/>
              </w:rPr>
              <w:t xml:space="preserve">, </w:t>
            </w:r>
            <w:proofErr w:type="spellStart"/>
            <w:r w:rsidRPr="00E00B11">
              <w:rPr>
                <w:rFonts w:ascii="Times New Roman" w:hAnsi="Times New Roman"/>
                <w:sz w:val="24"/>
                <w:szCs w:val="24"/>
              </w:rPr>
              <w:t>ім’я</w:t>
            </w:r>
            <w:proofErr w:type="spellEnd"/>
            <w:r w:rsidRPr="00E00B11">
              <w:rPr>
                <w:rFonts w:ascii="Times New Roman" w:hAnsi="Times New Roman"/>
                <w:sz w:val="24"/>
                <w:szCs w:val="24"/>
              </w:rPr>
              <w:t xml:space="preserve">, по </w:t>
            </w:r>
            <w:proofErr w:type="spellStart"/>
            <w:r w:rsidRPr="00E00B11">
              <w:rPr>
                <w:rFonts w:ascii="Times New Roman" w:hAnsi="Times New Roman"/>
                <w:sz w:val="24"/>
                <w:szCs w:val="24"/>
              </w:rPr>
              <w:t>батькові</w:t>
            </w:r>
            <w:proofErr w:type="spellEnd"/>
            <w:r w:rsidRPr="00E00B11">
              <w:rPr>
                <w:rFonts w:ascii="Times New Roman" w:hAnsi="Times New Roman"/>
                <w:sz w:val="24"/>
                <w:szCs w:val="24"/>
              </w:rPr>
              <w:t xml:space="preserve"> кандидата;</w:t>
            </w:r>
          </w:p>
          <w:p w:rsidR="0078399E" w:rsidRPr="00E00B11" w:rsidRDefault="00AA2698" w:rsidP="008F54C1">
            <w:pPr>
              <w:shd w:val="clear" w:color="auto" w:fill="FFFFFF"/>
              <w:spacing w:after="0" w:line="240" w:lineRule="auto"/>
              <w:ind w:left="65"/>
              <w:jc w:val="both"/>
              <w:rPr>
                <w:rFonts w:ascii="Times New Roman" w:hAnsi="Times New Roman"/>
                <w:sz w:val="24"/>
                <w:szCs w:val="24"/>
              </w:rPr>
            </w:pPr>
            <w:bookmarkStart w:id="6" w:name="n1173"/>
            <w:bookmarkEnd w:id="6"/>
            <w:r w:rsidRPr="00E00B11">
              <w:rPr>
                <w:rFonts w:ascii="Times New Roman" w:hAnsi="Times New Roman"/>
                <w:sz w:val="24"/>
                <w:szCs w:val="24"/>
                <w:lang w:val="uk-UA"/>
              </w:rPr>
              <w:t xml:space="preserve">       </w:t>
            </w:r>
            <w:r w:rsidR="00D20944" w:rsidRPr="00E00B11">
              <w:rPr>
                <w:rFonts w:ascii="Times New Roman" w:hAnsi="Times New Roman"/>
                <w:sz w:val="24"/>
                <w:szCs w:val="24"/>
              </w:rPr>
              <w:t>-</w:t>
            </w:r>
            <w:r w:rsidR="00D20944" w:rsidRPr="00E00B11">
              <w:rPr>
                <w:rFonts w:ascii="Times New Roman" w:hAnsi="Times New Roman"/>
                <w:sz w:val="24"/>
                <w:szCs w:val="24"/>
                <w:lang w:val="uk-UA"/>
              </w:rPr>
              <w:t> </w:t>
            </w:r>
            <w:proofErr w:type="spellStart"/>
            <w:r w:rsidR="0078399E" w:rsidRPr="00E00B11">
              <w:rPr>
                <w:rFonts w:ascii="Times New Roman" w:hAnsi="Times New Roman"/>
                <w:sz w:val="24"/>
                <w:szCs w:val="24"/>
              </w:rPr>
              <w:t>реквізити</w:t>
            </w:r>
            <w:proofErr w:type="spellEnd"/>
            <w:r w:rsidR="0078399E" w:rsidRPr="00E00B11">
              <w:rPr>
                <w:rFonts w:ascii="Times New Roman" w:hAnsi="Times New Roman"/>
                <w:sz w:val="24"/>
                <w:szCs w:val="24"/>
              </w:rPr>
              <w:t xml:space="preserve"> документа, </w:t>
            </w:r>
            <w:proofErr w:type="spellStart"/>
            <w:r w:rsidR="0078399E" w:rsidRPr="00E00B11">
              <w:rPr>
                <w:rFonts w:ascii="Times New Roman" w:hAnsi="Times New Roman"/>
                <w:sz w:val="24"/>
                <w:szCs w:val="24"/>
              </w:rPr>
              <w:t>що</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посвідчує</w:t>
            </w:r>
            <w:proofErr w:type="spellEnd"/>
            <w:r w:rsidR="0078399E" w:rsidRPr="00E00B11">
              <w:rPr>
                <w:rFonts w:ascii="Times New Roman" w:hAnsi="Times New Roman"/>
                <w:sz w:val="24"/>
                <w:szCs w:val="24"/>
              </w:rPr>
              <w:t xml:space="preserve"> особу та </w:t>
            </w:r>
            <w:proofErr w:type="spellStart"/>
            <w:r w:rsidR="0078399E" w:rsidRPr="00E00B11">
              <w:rPr>
                <w:rFonts w:ascii="Times New Roman" w:hAnsi="Times New Roman"/>
                <w:sz w:val="24"/>
                <w:szCs w:val="24"/>
              </w:rPr>
              <w:t>підтверджує</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громадянство</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України</w:t>
            </w:r>
            <w:proofErr w:type="spellEnd"/>
            <w:r w:rsidR="0078399E" w:rsidRPr="00E00B11">
              <w:rPr>
                <w:rFonts w:ascii="Times New Roman" w:hAnsi="Times New Roman"/>
                <w:sz w:val="24"/>
                <w:szCs w:val="24"/>
              </w:rPr>
              <w:t>;</w:t>
            </w:r>
          </w:p>
          <w:p w:rsidR="0078399E" w:rsidRPr="00E00B11" w:rsidRDefault="00D20944" w:rsidP="008F54C1">
            <w:pPr>
              <w:shd w:val="clear" w:color="auto" w:fill="FFFFFF"/>
              <w:spacing w:after="0" w:line="240" w:lineRule="auto"/>
              <w:ind w:firstLine="450"/>
              <w:jc w:val="both"/>
              <w:rPr>
                <w:rFonts w:ascii="Times New Roman" w:hAnsi="Times New Roman"/>
                <w:sz w:val="24"/>
                <w:szCs w:val="24"/>
              </w:rPr>
            </w:pPr>
            <w:bookmarkStart w:id="7" w:name="n1174"/>
            <w:bookmarkEnd w:id="7"/>
            <w:r w:rsidRPr="00E00B11">
              <w:rPr>
                <w:rFonts w:ascii="Times New Roman" w:hAnsi="Times New Roman"/>
                <w:sz w:val="24"/>
                <w:szCs w:val="24"/>
              </w:rPr>
              <w:t>-</w:t>
            </w:r>
            <w:r w:rsidRPr="00E00B11">
              <w:rPr>
                <w:rFonts w:ascii="Times New Roman" w:hAnsi="Times New Roman"/>
                <w:sz w:val="24"/>
                <w:szCs w:val="24"/>
                <w:lang w:val="uk-UA"/>
              </w:rPr>
              <w:t> </w:t>
            </w:r>
            <w:proofErr w:type="spellStart"/>
            <w:r w:rsidR="0078399E" w:rsidRPr="00E00B11">
              <w:rPr>
                <w:rFonts w:ascii="Times New Roman" w:hAnsi="Times New Roman"/>
                <w:sz w:val="24"/>
                <w:szCs w:val="24"/>
              </w:rPr>
              <w:t>підтвердження</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наявності</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відповідного</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ступеня</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вищої</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освіти</w:t>
            </w:r>
            <w:proofErr w:type="spellEnd"/>
            <w:r w:rsidR="0078399E" w:rsidRPr="00E00B11">
              <w:rPr>
                <w:rFonts w:ascii="Times New Roman" w:hAnsi="Times New Roman"/>
                <w:sz w:val="24"/>
                <w:szCs w:val="24"/>
              </w:rPr>
              <w:t>;</w:t>
            </w:r>
          </w:p>
          <w:p w:rsidR="0078399E" w:rsidRPr="00E00B11" w:rsidRDefault="00D20944" w:rsidP="008F54C1">
            <w:pPr>
              <w:shd w:val="clear" w:color="auto" w:fill="FFFFFF"/>
              <w:spacing w:after="0" w:line="240" w:lineRule="auto"/>
              <w:ind w:left="65" w:firstLine="385"/>
              <w:jc w:val="both"/>
              <w:rPr>
                <w:rFonts w:ascii="Times New Roman" w:hAnsi="Times New Roman"/>
                <w:sz w:val="24"/>
                <w:szCs w:val="24"/>
              </w:rPr>
            </w:pPr>
            <w:bookmarkStart w:id="8" w:name="n1175"/>
            <w:bookmarkStart w:id="9" w:name="n1176"/>
            <w:bookmarkEnd w:id="8"/>
            <w:bookmarkEnd w:id="9"/>
            <w:r w:rsidRPr="00E00B11">
              <w:rPr>
                <w:rFonts w:ascii="Times New Roman" w:hAnsi="Times New Roman"/>
                <w:sz w:val="24"/>
                <w:szCs w:val="24"/>
              </w:rPr>
              <w:t>-</w:t>
            </w:r>
            <w:r w:rsidRPr="00E00B11">
              <w:rPr>
                <w:rFonts w:ascii="Times New Roman" w:hAnsi="Times New Roman"/>
                <w:sz w:val="24"/>
                <w:szCs w:val="24"/>
                <w:lang w:val="uk-UA"/>
              </w:rPr>
              <w:t> </w:t>
            </w:r>
            <w:proofErr w:type="spellStart"/>
            <w:r w:rsidR="0078399E" w:rsidRPr="00E00B11">
              <w:rPr>
                <w:rFonts w:ascii="Times New Roman" w:hAnsi="Times New Roman"/>
                <w:sz w:val="24"/>
                <w:szCs w:val="24"/>
              </w:rPr>
              <w:t>відомості</w:t>
            </w:r>
            <w:proofErr w:type="spellEnd"/>
            <w:r w:rsidR="0078399E" w:rsidRPr="00E00B11">
              <w:rPr>
                <w:rFonts w:ascii="Times New Roman" w:hAnsi="Times New Roman"/>
                <w:sz w:val="24"/>
                <w:szCs w:val="24"/>
              </w:rPr>
              <w:t xml:space="preserve"> про стаж </w:t>
            </w:r>
            <w:proofErr w:type="spellStart"/>
            <w:r w:rsidR="0078399E" w:rsidRPr="00E00B11">
              <w:rPr>
                <w:rFonts w:ascii="Times New Roman" w:hAnsi="Times New Roman"/>
                <w:sz w:val="24"/>
                <w:szCs w:val="24"/>
              </w:rPr>
              <w:t>роботи</w:t>
            </w:r>
            <w:proofErr w:type="spellEnd"/>
            <w:r w:rsidR="0078399E" w:rsidRPr="00E00B11">
              <w:rPr>
                <w:rFonts w:ascii="Times New Roman" w:hAnsi="Times New Roman"/>
                <w:sz w:val="24"/>
                <w:szCs w:val="24"/>
              </w:rPr>
              <w:t xml:space="preserve">, стаж </w:t>
            </w:r>
            <w:proofErr w:type="spellStart"/>
            <w:r w:rsidR="0078399E" w:rsidRPr="00E00B11">
              <w:rPr>
                <w:rFonts w:ascii="Times New Roman" w:hAnsi="Times New Roman"/>
                <w:sz w:val="24"/>
                <w:szCs w:val="24"/>
              </w:rPr>
              <w:t>державної</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служби</w:t>
            </w:r>
            <w:proofErr w:type="spellEnd"/>
            <w:r w:rsidR="0078399E" w:rsidRPr="00E00B11">
              <w:rPr>
                <w:rFonts w:ascii="Times New Roman" w:hAnsi="Times New Roman"/>
                <w:sz w:val="24"/>
                <w:szCs w:val="24"/>
              </w:rPr>
              <w:t xml:space="preserve"> (за </w:t>
            </w:r>
            <w:proofErr w:type="spellStart"/>
            <w:r w:rsidR="0078399E" w:rsidRPr="00E00B11">
              <w:rPr>
                <w:rFonts w:ascii="Times New Roman" w:hAnsi="Times New Roman"/>
                <w:sz w:val="24"/>
                <w:szCs w:val="24"/>
              </w:rPr>
              <w:t>наявності</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досвід</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роботи</w:t>
            </w:r>
            <w:proofErr w:type="spellEnd"/>
            <w:r w:rsidR="0078399E" w:rsidRPr="00E00B11">
              <w:rPr>
                <w:rFonts w:ascii="Times New Roman" w:hAnsi="Times New Roman"/>
                <w:sz w:val="24"/>
                <w:szCs w:val="24"/>
              </w:rPr>
              <w:t xml:space="preserve"> на </w:t>
            </w:r>
            <w:proofErr w:type="spellStart"/>
            <w:r w:rsidR="0078399E" w:rsidRPr="00E00B11">
              <w:rPr>
                <w:rFonts w:ascii="Times New Roman" w:hAnsi="Times New Roman"/>
                <w:sz w:val="24"/>
                <w:szCs w:val="24"/>
              </w:rPr>
              <w:t>відповідних</w:t>
            </w:r>
            <w:proofErr w:type="spellEnd"/>
            <w:r w:rsidR="0078399E" w:rsidRPr="00E00B11">
              <w:rPr>
                <w:rFonts w:ascii="Times New Roman" w:hAnsi="Times New Roman"/>
                <w:sz w:val="24"/>
                <w:szCs w:val="24"/>
              </w:rPr>
              <w:t xml:space="preserve"> посадах</w:t>
            </w:r>
            <w:r w:rsidR="00AA5E3F">
              <w:rPr>
                <w:rFonts w:ascii="Times New Roman" w:hAnsi="Times New Roman"/>
                <w:sz w:val="24"/>
                <w:szCs w:val="24"/>
                <w:lang w:val="uk-UA"/>
              </w:rPr>
              <w:t xml:space="preserve"> у відповідній сфері, визначеній в умовах конкурсу та на керівних посадах (</w:t>
            </w:r>
            <w:proofErr w:type="gramStart"/>
            <w:r w:rsidR="00AA5E3F">
              <w:rPr>
                <w:rFonts w:ascii="Times New Roman" w:hAnsi="Times New Roman"/>
                <w:sz w:val="24"/>
                <w:szCs w:val="24"/>
                <w:lang w:val="uk-UA"/>
              </w:rPr>
              <w:t>за</w:t>
            </w:r>
            <w:proofErr w:type="gramEnd"/>
            <w:r w:rsidR="00AA5E3F">
              <w:rPr>
                <w:rFonts w:ascii="Times New Roman" w:hAnsi="Times New Roman"/>
                <w:sz w:val="24"/>
                <w:szCs w:val="24"/>
                <w:lang w:val="uk-UA"/>
              </w:rPr>
              <w:t xml:space="preserve"> наявності відповідних вимог)</w:t>
            </w:r>
            <w:r w:rsidR="0078399E" w:rsidRPr="00E00B11">
              <w:rPr>
                <w:rFonts w:ascii="Times New Roman" w:hAnsi="Times New Roman"/>
                <w:sz w:val="24"/>
                <w:szCs w:val="24"/>
              </w:rPr>
              <w:t>;</w:t>
            </w:r>
          </w:p>
          <w:p w:rsidR="0078399E" w:rsidRDefault="00D20944" w:rsidP="008F54C1">
            <w:pPr>
              <w:shd w:val="clear" w:color="auto" w:fill="FFFFFF"/>
              <w:spacing w:after="0" w:line="240" w:lineRule="auto"/>
              <w:ind w:left="65" w:firstLine="385"/>
              <w:jc w:val="both"/>
              <w:rPr>
                <w:rFonts w:ascii="Times New Roman" w:hAnsi="Times New Roman"/>
                <w:sz w:val="24"/>
                <w:szCs w:val="24"/>
                <w:lang w:val="uk-UA"/>
              </w:rPr>
            </w:pPr>
            <w:bookmarkStart w:id="10" w:name="n1177"/>
            <w:bookmarkEnd w:id="10"/>
            <w:r w:rsidRPr="00E00B11">
              <w:rPr>
                <w:rFonts w:ascii="Times New Roman" w:hAnsi="Times New Roman"/>
                <w:sz w:val="24"/>
                <w:szCs w:val="24"/>
              </w:rPr>
              <w:t>3)</w:t>
            </w:r>
            <w:r w:rsidRPr="00E00B11">
              <w:rPr>
                <w:rFonts w:ascii="Times New Roman" w:hAnsi="Times New Roman"/>
                <w:sz w:val="24"/>
                <w:szCs w:val="24"/>
                <w:lang w:val="uk-UA"/>
              </w:rPr>
              <w:t>  </w:t>
            </w:r>
            <w:proofErr w:type="spellStart"/>
            <w:r w:rsidR="0078399E" w:rsidRPr="00E00B11">
              <w:rPr>
                <w:rFonts w:ascii="Times New Roman" w:hAnsi="Times New Roman"/>
                <w:sz w:val="24"/>
                <w:szCs w:val="24"/>
              </w:rPr>
              <w:t>заяву</w:t>
            </w:r>
            <w:proofErr w:type="spellEnd"/>
            <w:r w:rsidR="0078399E" w:rsidRPr="00E00B11">
              <w:rPr>
                <w:rFonts w:ascii="Times New Roman" w:hAnsi="Times New Roman"/>
                <w:sz w:val="24"/>
                <w:szCs w:val="24"/>
              </w:rPr>
              <w:t xml:space="preserve">, в </w:t>
            </w:r>
            <w:proofErr w:type="spellStart"/>
            <w:r w:rsidR="0078399E" w:rsidRPr="00E00B11">
              <w:rPr>
                <w:rFonts w:ascii="Times New Roman" w:hAnsi="Times New Roman"/>
                <w:sz w:val="24"/>
                <w:szCs w:val="24"/>
              </w:rPr>
              <w:t>якій</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повідомляє</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що</w:t>
            </w:r>
            <w:proofErr w:type="spellEnd"/>
            <w:r w:rsidR="0078399E" w:rsidRPr="00E00B11">
              <w:rPr>
                <w:rFonts w:ascii="Times New Roman" w:hAnsi="Times New Roman"/>
                <w:sz w:val="24"/>
                <w:szCs w:val="24"/>
              </w:rPr>
              <w:t xml:space="preserve"> до </w:t>
            </w:r>
            <w:proofErr w:type="spellStart"/>
            <w:r w:rsidR="0078399E" w:rsidRPr="00E00B11">
              <w:rPr>
                <w:rFonts w:ascii="Times New Roman" w:hAnsi="Times New Roman"/>
                <w:sz w:val="24"/>
                <w:szCs w:val="24"/>
              </w:rPr>
              <w:t>неї</w:t>
            </w:r>
            <w:proofErr w:type="spellEnd"/>
            <w:r w:rsidR="0078399E" w:rsidRPr="00E00B11">
              <w:rPr>
                <w:rFonts w:ascii="Times New Roman" w:hAnsi="Times New Roman"/>
                <w:sz w:val="24"/>
                <w:szCs w:val="24"/>
              </w:rPr>
              <w:t xml:space="preserve"> </w:t>
            </w:r>
            <w:proofErr w:type="gramStart"/>
            <w:r w:rsidR="0078399E" w:rsidRPr="00E00B11">
              <w:rPr>
                <w:rFonts w:ascii="Times New Roman" w:hAnsi="Times New Roman"/>
                <w:sz w:val="24"/>
                <w:szCs w:val="24"/>
              </w:rPr>
              <w:t>не</w:t>
            </w:r>
            <w:proofErr w:type="gram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застосовуються</w:t>
            </w:r>
            <w:proofErr w:type="spellEnd"/>
            <w:r w:rsidR="0078399E" w:rsidRPr="00E00B11">
              <w:rPr>
                <w:rFonts w:ascii="Times New Roman" w:hAnsi="Times New Roman"/>
                <w:sz w:val="24"/>
                <w:szCs w:val="24"/>
              </w:rPr>
              <w:t xml:space="preserve"> заборони, </w:t>
            </w:r>
            <w:proofErr w:type="spellStart"/>
            <w:r w:rsidR="0078399E" w:rsidRPr="00E00B11">
              <w:rPr>
                <w:rFonts w:ascii="Times New Roman" w:hAnsi="Times New Roman"/>
                <w:sz w:val="24"/>
                <w:szCs w:val="24"/>
              </w:rPr>
              <w:t>визначені</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частиною</w:t>
            </w:r>
            <w:proofErr w:type="spellEnd"/>
            <w:r w:rsidR="0078399E" w:rsidRPr="00E00B11">
              <w:rPr>
                <w:rFonts w:ascii="Times New Roman" w:hAnsi="Times New Roman"/>
                <w:sz w:val="24"/>
                <w:szCs w:val="24"/>
              </w:rPr>
              <w:t> </w:t>
            </w:r>
            <w:proofErr w:type="spellStart"/>
            <w:r w:rsidR="004A6CDC">
              <w:fldChar w:fldCharType="begin"/>
            </w:r>
            <w:r w:rsidR="00837496">
              <w:instrText>HYPERLINK "https://zakon.rada.gov.ua/laws/show/1682-18" \l "n13" \t "_blank"</w:instrText>
            </w:r>
            <w:r w:rsidR="004A6CDC">
              <w:fldChar w:fldCharType="separate"/>
            </w:r>
            <w:r w:rsidR="0078399E" w:rsidRPr="00E00B11">
              <w:rPr>
                <w:rFonts w:ascii="Times New Roman" w:hAnsi="Times New Roman"/>
                <w:sz w:val="24"/>
                <w:szCs w:val="24"/>
                <w:u w:val="single"/>
              </w:rPr>
              <w:t>третьою</w:t>
            </w:r>
            <w:proofErr w:type="spellEnd"/>
            <w:r w:rsidR="004A6CDC">
              <w:fldChar w:fldCharType="end"/>
            </w:r>
            <w:r w:rsidR="0078399E" w:rsidRPr="00E00B11">
              <w:rPr>
                <w:rFonts w:ascii="Times New Roman" w:hAnsi="Times New Roman"/>
                <w:sz w:val="24"/>
                <w:szCs w:val="24"/>
              </w:rPr>
              <w:t> </w:t>
            </w:r>
            <w:proofErr w:type="spellStart"/>
            <w:r w:rsidR="0078399E" w:rsidRPr="00E00B11">
              <w:rPr>
                <w:rFonts w:ascii="Times New Roman" w:hAnsi="Times New Roman"/>
                <w:sz w:val="24"/>
                <w:szCs w:val="24"/>
              </w:rPr>
              <w:t>або</w:t>
            </w:r>
            <w:proofErr w:type="spellEnd"/>
            <w:r w:rsidR="0078399E" w:rsidRPr="00E00B11">
              <w:rPr>
                <w:rFonts w:ascii="Times New Roman" w:hAnsi="Times New Roman"/>
                <w:sz w:val="24"/>
                <w:szCs w:val="24"/>
              </w:rPr>
              <w:t> </w:t>
            </w:r>
            <w:hyperlink r:id="rId7" w:anchor="n14" w:tgtFrame="_blank" w:history="1">
              <w:r w:rsidR="0078399E" w:rsidRPr="00E00B11">
                <w:rPr>
                  <w:rFonts w:ascii="Times New Roman" w:hAnsi="Times New Roman"/>
                  <w:sz w:val="24"/>
                  <w:szCs w:val="24"/>
                  <w:u w:val="single"/>
                </w:rPr>
                <w:t>четвертою</w:t>
              </w:r>
            </w:hyperlink>
            <w:r w:rsidR="0078399E" w:rsidRPr="00E00B11">
              <w:rPr>
                <w:rFonts w:ascii="Times New Roman" w:hAnsi="Times New Roman"/>
                <w:sz w:val="24"/>
                <w:szCs w:val="24"/>
              </w:rPr>
              <w:t> </w:t>
            </w:r>
            <w:proofErr w:type="spellStart"/>
            <w:r w:rsidR="0078399E" w:rsidRPr="00E00B11">
              <w:rPr>
                <w:rFonts w:ascii="Times New Roman" w:hAnsi="Times New Roman"/>
                <w:sz w:val="24"/>
                <w:szCs w:val="24"/>
              </w:rPr>
              <w:t>статті</w:t>
            </w:r>
            <w:proofErr w:type="spellEnd"/>
            <w:r w:rsidR="0078399E" w:rsidRPr="00E00B11">
              <w:rPr>
                <w:rFonts w:ascii="Times New Roman" w:hAnsi="Times New Roman"/>
                <w:sz w:val="24"/>
                <w:szCs w:val="24"/>
              </w:rPr>
              <w:t xml:space="preserve"> 1 Закону </w:t>
            </w:r>
            <w:proofErr w:type="spellStart"/>
            <w:r w:rsidR="0078399E" w:rsidRPr="00E00B11">
              <w:rPr>
                <w:rFonts w:ascii="Times New Roman" w:hAnsi="Times New Roman"/>
                <w:sz w:val="24"/>
                <w:szCs w:val="24"/>
              </w:rPr>
              <w:t>України</w:t>
            </w:r>
            <w:proofErr w:type="spellEnd"/>
            <w:r w:rsidR="0078399E" w:rsidRPr="00E00B11">
              <w:rPr>
                <w:rFonts w:ascii="Times New Roman" w:hAnsi="Times New Roman"/>
                <w:sz w:val="24"/>
                <w:szCs w:val="24"/>
              </w:rPr>
              <w:t xml:space="preserve"> “Про </w:t>
            </w:r>
            <w:proofErr w:type="spellStart"/>
            <w:r w:rsidR="0078399E" w:rsidRPr="00E00B11">
              <w:rPr>
                <w:rFonts w:ascii="Times New Roman" w:hAnsi="Times New Roman"/>
                <w:sz w:val="24"/>
                <w:szCs w:val="24"/>
              </w:rPr>
              <w:t>очищення</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влади</w:t>
            </w:r>
            <w:proofErr w:type="spellEnd"/>
            <w:r w:rsidR="0078399E" w:rsidRPr="00E00B11">
              <w:rPr>
                <w:rFonts w:ascii="Times New Roman" w:hAnsi="Times New Roman"/>
                <w:sz w:val="24"/>
                <w:szCs w:val="24"/>
              </w:rPr>
              <w:t xml:space="preserve">”, та </w:t>
            </w:r>
            <w:proofErr w:type="spellStart"/>
            <w:r w:rsidR="0078399E" w:rsidRPr="00E00B11">
              <w:rPr>
                <w:rFonts w:ascii="Times New Roman" w:hAnsi="Times New Roman"/>
                <w:sz w:val="24"/>
                <w:szCs w:val="24"/>
              </w:rPr>
              <w:t>надає</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згоду</w:t>
            </w:r>
            <w:proofErr w:type="spellEnd"/>
            <w:r w:rsidR="0078399E" w:rsidRPr="00E00B11">
              <w:rPr>
                <w:rFonts w:ascii="Times New Roman" w:hAnsi="Times New Roman"/>
                <w:sz w:val="24"/>
                <w:szCs w:val="24"/>
              </w:rPr>
              <w:t xml:space="preserve"> на </w:t>
            </w:r>
            <w:proofErr w:type="spellStart"/>
            <w:r w:rsidR="0078399E" w:rsidRPr="00E00B11">
              <w:rPr>
                <w:rFonts w:ascii="Times New Roman" w:hAnsi="Times New Roman"/>
                <w:sz w:val="24"/>
                <w:szCs w:val="24"/>
              </w:rPr>
              <w:t>проходження</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перевірки</w:t>
            </w:r>
            <w:proofErr w:type="spellEnd"/>
            <w:r w:rsidR="0078399E" w:rsidRPr="00E00B11">
              <w:rPr>
                <w:rFonts w:ascii="Times New Roman" w:hAnsi="Times New Roman"/>
                <w:sz w:val="24"/>
                <w:szCs w:val="24"/>
              </w:rPr>
              <w:t xml:space="preserve"> та на </w:t>
            </w:r>
            <w:proofErr w:type="spellStart"/>
            <w:r w:rsidR="0078399E" w:rsidRPr="00E00B11">
              <w:rPr>
                <w:rFonts w:ascii="Times New Roman" w:hAnsi="Times New Roman"/>
                <w:sz w:val="24"/>
                <w:szCs w:val="24"/>
              </w:rPr>
              <w:t>оприлюднення</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відомостей</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стосовно</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неї</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відповідно</w:t>
            </w:r>
            <w:proofErr w:type="spellEnd"/>
            <w:r w:rsidR="0078399E" w:rsidRPr="00E00B11">
              <w:rPr>
                <w:rFonts w:ascii="Times New Roman" w:hAnsi="Times New Roman"/>
                <w:sz w:val="24"/>
                <w:szCs w:val="24"/>
              </w:rPr>
              <w:t xml:space="preserve"> до </w:t>
            </w:r>
            <w:proofErr w:type="spellStart"/>
            <w:r w:rsidR="0078399E" w:rsidRPr="00E00B11">
              <w:rPr>
                <w:rFonts w:ascii="Times New Roman" w:hAnsi="Times New Roman"/>
                <w:sz w:val="24"/>
                <w:szCs w:val="24"/>
              </w:rPr>
              <w:t>зазначеного</w:t>
            </w:r>
            <w:proofErr w:type="spellEnd"/>
            <w:r w:rsidR="00AA5E3F">
              <w:rPr>
                <w:rFonts w:ascii="Times New Roman" w:hAnsi="Times New Roman"/>
                <w:sz w:val="24"/>
                <w:szCs w:val="24"/>
              </w:rPr>
              <w:t xml:space="preserve"> Закону</w:t>
            </w:r>
            <w:r w:rsidR="00AA5E3F">
              <w:rPr>
                <w:rFonts w:ascii="Times New Roman" w:hAnsi="Times New Roman"/>
                <w:sz w:val="24"/>
                <w:szCs w:val="24"/>
                <w:lang w:val="uk-UA"/>
              </w:rPr>
              <w:t>;</w:t>
            </w:r>
          </w:p>
          <w:p w:rsidR="00AA5E3F" w:rsidRPr="00AA5E3F" w:rsidRDefault="00AA5E3F" w:rsidP="008F54C1">
            <w:pPr>
              <w:shd w:val="clear" w:color="auto" w:fill="FFFFFF"/>
              <w:spacing w:after="0" w:line="240" w:lineRule="auto"/>
              <w:ind w:left="65" w:firstLine="385"/>
              <w:jc w:val="both"/>
              <w:rPr>
                <w:rFonts w:ascii="Times New Roman" w:hAnsi="Times New Roman"/>
                <w:sz w:val="24"/>
                <w:szCs w:val="24"/>
                <w:lang w:val="uk-UA"/>
              </w:rPr>
            </w:pPr>
            <w:r>
              <w:rPr>
                <w:rFonts w:ascii="Times New Roman" w:hAnsi="Times New Roman"/>
                <w:sz w:val="24"/>
                <w:szCs w:val="24"/>
                <w:lang w:val="uk-UA"/>
              </w:rPr>
              <w:t>3</w:t>
            </w:r>
            <w:r w:rsidRPr="00AA5E3F">
              <w:rPr>
                <w:rFonts w:ascii="Times New Roman" w:hAnsi="Times New Roman"/>
                <w:b/>
                <w:sz w:val="24"/>
                <w:szCs w:val="24"/>
                <w:vertAlign w:val="superscript"/>
                <w:lang w:val="uk-UA"/>
              </w:rPr>
              <w:t>1</w:t>
            </w:r>
            <w:r>
              <w:rPr>
                <w:rFonts w:ascii="Times New Roman" w:hAnsi="Times New Roman"/>
                <w:sz w:val="24"/>
                <w:szCs w:val="24"/>
                <w:vertAlign w:val="superscript"/>
                <w:lang w:val="uk-UA"/>
              </w:rPr>
              <w:t>)</w:t>
            </w:r>
            <w:r>
              <w:rPr>
                <w:rFonts w:ascii="Times New Roman" w:hAnsi="Times New Roman"/>
                <w:sz w:val="24"/>
                <w:szCs w:val="24"/>
                <w:lang w:val="uk-UA"/>
              </w:rPr>
              <w:t xml:space="preserve">копію Державного сертифіката про рівень володіння </w:t>
            </w:r>
            <w:r w:rsidR="00497D79">
              <w:rPr>
                <w:rFonts w:ascii="Times New Roman" w:hAnsi="Times New Roman"/>
                <w:sz w:val="24"/>
                <w:szCs w:val="24"/>
                <w:lang w:val="uk-UA"/>
              </w:rPr>
              <w:t>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20944" w:rsidRPr="00E00B11" w:rsidRDefault="00AA2698" w:rsidP="008F54C1">
            <w:pPr>
              <w:shd w:val="clear" w:color="auto" w:fill="FFFFFF"/>
              <w:spacing w:after="0" w:line="240" w:lineRule="auto"/>
              <w:jc w:val="both"/>
              <w:rPr>
                <w:rFonts w:ascii="Times New Roman" w:hAnsi="Times New Roman"/>
                <w:sz w:val="24"/>
                <w:szCs w:val="24"/>
              </w:rPr>
            </w:pPr>
            <w:r w:rsidRPr="00E00B11">
              <w:rPr>
                <w:rFonts w:ascii="Times New Roman" w:hAnsi="Times New Roman"/>
                <w:sz w:val="24"/>
                <w:szCs w:val="24"/>
                <w:lang w:val="uk-UA"/>
              </w:rPr>
              <w:t xml:space="preserve"> </w:t>
            </w:r>
            <w:r w:rsidR="0078399E" w:rsidRPr="00E00B11">
              <w:rPr>
                <w:rFonts w:ascii="Times New Roman" w:hAnsi="Times New Roman"/>
                <w:sz w:val="24"/>
                <w:szCs w:val="24"/>
              </w:rPr>
              <w:t xml:space="preserve">Подача </w:t>
            </w:r>
            <w:proofErr w:type="spellStart"/>
            <w:r w:rsidR="0078399E" w:rsidRPr="00E00B11">
              <w:rPr>
                <w:rFonts w:ascii="Times New Roman" w:hAnsi="Times New Roman"/>
                <w:sz w:val="24"/>
                <w:szCs w:val="24"/>
              </w:rPr>
              <w:t>додаткі</w:t>
            </w:r>
            <w:proofErr w:type="gramStart"/>
            <w:r w:rsidR="0078399E" w:rsidRPr="00E00B11">
              <w:rPr>
                <w:rFonts w:ascii="Times New Roman" w:hAnsi="Times New Roman"/>
                <w:sz w:val="24"/>
                <w:szCs w:val="24"/>
              </w:rPr>
              <w:t>в</w:t>
            </w:r>
            <w:proofErr w:type="spellEnd"/>
            <w:proofErr w:type="gramEnd"/>
            <w:r w:rsidR="0078399E" w:rsidRPr="00E00B11">
              <w:rPr>
                <w:rFonts w:ascii="Times New Roman" w:hAnsi="Times New Roman"/>
                <w:sz w:val="24"/>
                <w:szCs w:val="24"/>
              </w:rPr>
              <w:t xml:space="preserve"> до заяви не </w:t>
            </w:r>
            <w:proofErr w:type="spellStart"/>
            <w:r w:rsidR="0078399E" w:rsidRPr="00E00B11">
              <w:rPr>
                <w:rFonts w:ascii="Times New Roman" w:hAnsi="Times New Roman"/>
                <w:sz w:val="24"/>
                <w:szCs w:val="24"/>
              </w:rPr>
              <w:t>є</w:t>
            </w:r>
            <w:proofErr w:type="spellEnd"/>
            <w:r w:rsidR="0078399E" w:rsidRPr="00E00B11">
              <w:rPr>
                <w:rFonts w:ascii="Times New Roman" w:hAnsi="Times New Roman"/>
                <w:sz w:val="24"/>
                <w:szCs w:val="24"/>
              </w:rPr>
              <w:t xml:space="preserve"> </w:t>
            </w:r>
            <w:proofErr w:type="spellStart"/>
            <w:r w:rsidR="0078399E" w:rsidRPr="00E00B11">
              <w:rPr>
                <w:rFonts w:ascii="Times New Roman" w:hAnsi="Times New Roman"/>
                <w:sz w:val="24"/>
                <w:szCs w:val="24"/>
              </w:rPr>
              <w:t>обов’язковою</w:t>
            </w:r>
            <w:proofErr w:type="spellEnd"/>
            <w:r w:rsidR="0078399E" w:rsidRPr="00E00B11">
              <w:rPr>
                <w:rFonts w:ascii="Times New Roman" w:hAnsi="Times New Roman"/>
                <w:sz w:val="24"/>
                <w:szCs w:val="24"/>
              </w:rPr>
              <w:t>.</w:t>
            </w:r>
          </w:p>
          <w:p w:rsidR="00375886" w:rsidRPr="00E00B11" w:rsidRDefault="00375886" w:rsidP="008F54C1">
            <w:pPr>
              <w:shd w:val="clear" w:color="auto" w:fill="FFFFFF"/>
              <w:spacing w:after="0" w:line="240" w:lineRule="auto"/>
              <w:jc w:val="both"/>
              <w:rPr>
                <w:rFonts w:ascii="Times New Roman" w:hAnsi="Times New Roman"/>
                <w:sz w:val="24"/>
                <w:szCs w:val="24"/>
                <w:lang w:val="uk-UA"/>
              </w:rPr>
            </w:pPr>
          </w:p>
          <w:p w:rsidR="00B15D37" w:rsidRPr="00E00B11" w:rsidRDefault="00AA2698" w:rsidP="006C2A0E">
            <w:pPr>
              <w:pStyle w:val="rvps2"/>
              <w:spacing w:before="0" w:beforeAutospacing="0" w:after="0" w:afterAutospacing="0"/>
              <w:ind w:left="65" w:hanging="65"/>
              <w:jc w:val="both"/>
              <w:rPr>
                <w:b/>
                <w:lang w:val="uk-UA"/>
              </w:rPr>
            </w:pPr>
            <w:r w:rsidRPr="00E00B11">
              <w:rPr>
                <w:b/>
                <w:lang w:val="uk-UA"/>
              </w:rPr>
              <w:t xml:space="preserve"> </w:t>
            </w:r>
            <w:r w:rsidR="0078399E" w:rsidRPr="00E00B11">
              <w:rPr>
                <w:b/>
                <w:lang w:val="uk-UA"/>
              </w:rPr>
              <w:t>Документи приймаються до 17 год. 00 хв.</w:t>
            </w:r>
            <w:r w:rsidR="00D20944" w:rsidRPr="00E00B11">
              <w:rPr>
                <w:b/>
                <w:lang w:val="uk-UA"/>
              </w:rPr>
              <w:t xml:space="preserve"> </w:t>
            </w:r>
            <w:r w:rsidR="00497D79">
              <w:rPr>
                <w:b/>
                <w:lang w:val="uk-UA"/>
              </w:rPr>
              <w:t>07</w:t>
            </w:r>
            <w:r w:rsidR="006C2A0E" w:rsidRPr="006C2A0E">
              <w:rPr>
                <w:b/>
                <w:lang w:val="uk-UA"/>
              </w:rPr>
              <w:t xml:space="preserve"> </w:t>
            </w:r>
            <w:r w:rsidR="00497D79">
              <w:rPr>
                <w:b/>
                <w:lang w:val="uk-UA"/>
              </w:rPr>
              <w:t>вересня</w:t>
            </w:r>
            <w:r w:rsidR="00D20944" w:rsidRPr="006C2A0E">
              <w:rPr>
                <w:b/>
                <w:lang w:val="uk-UA"/>
              </w:rPr>
              <w:t xml:space="preserve"> 2021 року.</w:t>
            </w:r>
          </w:p>
        </w:tc>
      </w:tr>
      <w:tr w:rsidR="00B15D37" w:rsidRPr="00E00B11"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Додаткові</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необов’язкові</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документи</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E00B11" w:rsidRDefault="00AA2698" w:rsidP="008F54C1">
            <w:pPr>
              <w:spacing w:before="150" w:after="150" w:line="240" w:lineRule="auto"/>
              <w:ind w:left="65" w:hanging="65"/>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val="uk-UA" w:eastAsia="ru-RU"/>
              </w:rPr>
              <w:t xml:space="preserve"> </w:t>
            </w:r>
            <w:r w:rsidR="00D20944" w:rsidRPr="00E00B11">
              <w:rPr>
                <w:rFonts w:ascii="Times New Roman" w:eastAsia="Times New Roman" w:hAnsi="Times New Roman" w:cs="Times New Roman"/>
                <w:sz w:val="24"/>
                <w:szCs w:val="24"/>
                <w:lang w:val="uk-UA" w:eastAsia="ru-RU"/>
              </w:rPr>
              <w:t>З</w:t>
            </w:r>
            <w:proofErr w:type="spellStart"/>
            <w:r w:rsidR="00B15D37" w:rsidRPr="00E00B11">
              <w:rPr>
                <w:rFonts w:ascii="Times New Roman" w:eastAsia="Times New Roman" w:hAnsi="Times New Roman" w:cs="Times New Roman"/>
                <w:sz w:val="24"/>
                <w:szCs w:val="24"/>
                <w:lang w:eastAsia="ru-RU"/>
              </w:rPr>
              <w:t>аява</w:t>
            </w:r>
            <w:proofErr w:type="spellEnd"/>
            <w:r w:rsidR="00B15D37" w:rsidRPr="00E00B11">
              <w:rPr>
                <w:rFonts w:ascii="Times New Roman" w:eastAsia="Times New Roman" w:hAnsi="Times New Roman" w:cs="Times New Roman"/>
                <w:sz w:val="24"/>
                <w:szCs w:val="24"/>
                <w:lang w:eastAsia="ru-RU"/>
              </w:rPr>
              <w:t xml:space="preserve"> </w:t>
            </w:r>
            <w:proofErr w:type="spellStart"/>
            <w:r w:rsidR="00B15D37" w:rsidRPr="00E00B11">
              <w:rPr>
                <w:rFonts w:ascii="Times New Roman" w:eastAsia="Times New Roman" w:hAnsi="Times New Roman" w:cs="Times New Roman"/>
                <w:sz w:val="24"/>
                <w:szCs w:val="24"/>
                <w:lang w:eastAsia="ru-RU"/>
              </w:rPr>
              <w:t>щодо</w:t>
            </w:r>
            <w:proofErr w:type="spellEnd"/>
            <w:r w:rsidR="00B15D37" w:rsidRPr="00E00B11">
              <w:rPr>
                <w:rFonts w:ascii="Times New Roman" w:eastAsia="Times New Roman" w:hAnsi="Times New Roman" w:cs="Times New Roman"/>
                <w:sz w:val="24"/>
                <w:szCs w:val="24"/>
                <w:lang w:eastAsia="ru-RU"/>
              </w:rPr>
              <w:t xml:space="preserve"> </w:t>
            </w:r>
            <w:proofErr w:type="spellStart"/>
            <w:r w:rsidR="00B15D37" w:rsidRPr="00E00B11">
              <w:rPr>
                <w:rFonts w:ascii="Times New Roman" w:eastAsia="Times New Roman" w:hAnsi="Times New Roman" w:cs="Times New Roman"/>
                <w:sz w:val="24"/>
                <w:szCs w:val="24"/>
                <w:lang w:eastAsia="ru-RU"/>
              </w:rPr>
              <w:t>забезпечення</w:t>
            </w:r>
            <w:proofErr w:type="spellEnd"/>
            <w:r w:rsidR="00B15D37" w:rsidRPr="00E00B11">
              <w:rPr>
                <w:rFonts w:ascii="Times New Roman" w:eastAsia="Times New Roman" w:hAnsi="Times New Roman" w:cs="Times New Roman"/>
                <w:sz w:val="24"/>
                <w:szCs w:val="24"/>
                <w:lang w:eastAsia="ru-RU"/>
              </w:rPr>
              <w:t xml:space="preserve"> </w:t>
            </w:r>
            <w:proofErr w:type="spellStart"/>
            <w:r w:rsidR="00B15D37" w:rsidRPr="00E00B11">
              <w:rPr>
                <w:rFonts w:ascii="Times New Roman" w:eastAsia="Times New Roman" w:hAnsi="Times New Roman" w:cs="Times New Roman"/>
                <w:sz w:val="24"/>
                <w:szCs w:val="24"/>
                <w:lang w:eastAsia="ru-RU"/>
              </w:rPr>
              <w:t>розумним</w:t>
            </w:r>
            <w:proofErr w:type="spellEnd"/>
            <w:r w:rsidR="00B15D37" w:rsidRPr="00E00B11">
              <w:rPr>
                <w:rFonts w:ascii="Times New Roman" w:eastAsia="Times New Roman" w:hAnsi="Times New Roman" w:cs="Times New Roman"/>
                <w:sz w:val="24"/>
                <w:szCs w:val="24"/>
                <w:lang w:eastAsia="ru-RU"/>
              </w:rPr>
              <w:t xml:space="preserve"> </w:t>
            </w:r>
            <w:proofErr w:type="spellStart"/>
            <w:r w:rsidR="00B15D37" w:rsidRPr="00E00B11">
              <w:rPr>
                <w:rFonts w:ascii="Times New Roman" w:eastAsia="Times New Roman" w:hAnsi="Times New Roman" w:cs="Times New Roman"/>
                <w:sz w:val="24"/>
                <w:szCs w:val="24"/>
                <w:lang w:eastAsia="ru-RU"/>
              </w:rPr>
              <w:t>пристосуванням</w:t>
            </w:r>
            <w:proofErr w:type="spellEnd"/>
            <w:r w:rsidR="00B15D37" w:rsidRPr="00E00B11">
              <w:rPr>
                <w:rFonts w:ascii="Times New Roman" w:eastAsia="Times New Roman" w:hAnsi="Times New Roman" w:cs="Times New Roman"/>
                <w:sz w:val="24"/>
                <w:szCs w:val="24"/>
                <w:lang w:eastAsia="ru-RU"/>
              </w:rPr>
              <w:t xml:space="preserve"> за формою </w:t>
            </w:r>
            <w:proofErr w:type="spellStart"/>
            <w:r w:rsidR="00B15D37" w:rsidRPr="00E00B11">
              <w:rPr>
                <w:rFonts w:ascii="Times New Roman" w:eastAsia="Times New Roman" w:hAnsi="Times New Roman" w:cs="Times New Roman"/>
                <w:sz w:val="24"/>
                <w:szCs w:val="24"/>
                <w:lang w:eastAsia="ru-RU"/>
              </w:rPr>
              <w:t>згідно</w:t>
            </w:r>
            <w:proofErr w:type="spellEnd"/>
            <w:r w:rsidR="00B15D37" w:rsidRPr="00E00B11">
              <w:rPr>
                <w:rFonts w:ascii="Times New Roman" w:eastAsia="Times New Roman" w:hAnsi="Times New Roman" w:cs="Times New Roman"/>
                <w:sz w:val="24"/>
                <w:szCs w:val="24"/>
                <w:lang w:eastAsia="ru-RU"/>
              </w:rPr>
              <w:t xml:space="preserve"> </w:t>
            </w:r>
            <w:proofErr w:type="spellStart"/>
            <w:r w:rsidR="00B15D37" w:rsidRPr="00E00B11">
              <w:rPr>
                <w:rFonts w:ascii="Times New Roman" w:eastAsia="Times New Roman" w:hAnsi="Times New Roman" w:cs="Times New Roman"/>
                <w:sz w:val="24"/>
                <w:szCs w:val="24"/>
                <w:lang w:eastAsia="ru-RU"/>
              </w:rPr>
              <w:t>з</w:t>
            </w:r>
            <w:proofErr w:type="spellEnd"/>
            <w:r w:rsidR="00B15D37" w:rsidRPr="00E00B11">
              <w:rPr>
                <w:rFonts w:ascii="Times New Roman" w:eastAsia="Times New Roman" w:hAnsi="Times New Roman" w:cs="Times New Roman"/>
                <w:sz w:val="24"/>
                <w:szCs w:val="24"/>
                <w:lang w:eastAsia="ru-RU"/>
              </w:rPr>
              <w:t xml:space="preserve"> </w:t>
            </w:r>
            <w:proofErr w:type="spellStart"/>
            <w:r w:rsidR="00B15D37" w:rsidRPr="00E00B11">
              <w:rPr>
                <w:rFonts w:ascii="Times New Roman" w:eastAsia="Times New Roman" w:hAnsi="Times New Roman" w:cs="Times New Roman"/>
                <w:sz w:val="24"/>
                <w:szCs w:val="24"/>
                <w:lang w:eastAsia="ru-RU"/>
              </w:rPr>
              <w:t>додатком</w:t>
            </w:r>
            <w:proofErr w:type="spellEnd"/>
            <w:r w:rsidR="00B15D37" w:rsidRPr="00E00B11">
              <w:rPr>
                <w:rFonts w:ascii="Times New Roman" w:eastAsia="Times New Roman" w:hAnsi="Times New Roman" w:cs="Times New Roman"/>
                <w:sz w:val="24"/>
                <w:szCs w:val="24"/>
                <w:lang w:eastAsia="ru-RU"/>
              </w:rPr>
              <w:t xml:space="preserve"> 3 до Порядку </w:t>
            </w:r>
            <w:proofErr w:type="spellStart"/>
            <w:r w:rsidR="00B15D37" w:rsidRPr="00E00B11">
              <w:rPr>
                <w:rFonts w:ascii="Times New Roman" w:eastAsia="Times New Roman" w:hAnsi="Times New Roman" w:cs="Times New Roman"/>
                <w:sz w:val="24"/>
                <w:szCs w:val="24"/>
                <w:lang w:eastAsia="ru-RU"/>
              </w:rPr>
              <w:t>проведення</w:t>
            </w:r>
            <w:proofErr w:type="spellEnd"/>
            <w:r w:rsidR="00B15D37" w:rsidRPr="00E00B11">
              <w:rPr>
                <w:rFonts w:ascii="Times New Roman" w:eastAsia="Times New Roman" w:hAnsi="Times New Roman" w:cs="Times New Roman"/>
                <w:sz w:val="24"/>
                <w:szCs w:val="24"/>
                <w:lang w:eastAsia="ru-RU"/>
              </w:rPr>
              <w:t xml:space="preserve"> конкурсу на </w:t>
            </w:r>
            <w:proofErr w:type="spellStart"/>
            <w:r w:rsidR="00B15D37" w:rsidRPr="00E00B11">
              <w:rPr>
                <w:rFonts w:ascii="Times New Roman" w:eastAsia="Times New Roman" w:hAnsi="Times New Roman" w:cs="Times New Roman"/>
                <w:sz w:val="24"/>
                <w:szCs w:val="24"/>
                <w:lang w:eastAsia="ru-RU"/>
              </w:rPr>
              <w:t>зайняття</w:t>
            </w:r>
            <w:proofErr w:type="spellEnd"/>
            <w:r w:rsidR="00B15D37" w:rsidRPr="00E00B11">
              <w:rPr>
                <w:rFonts w:ascii="Times New Roman" w:eastAsia="Times New Roman" w:hAnsi="Times New Roman" w:cs="Times New Roman"/>
                <w:sz w:val="24"/>
                <w:szCs w:val="24"/>
                <w:lang w:eastAsia="ru-RU"/>
              </w:rPr>
              <w:t xml:space="preserve"> посад </w:t>
            </w:r>
            <w:proofErr w:type="spellStart"/>
            <w:r w:rsidR="00B15D37" w:rsidRPr="00E00B11">
              <w:rPr>
                <w:rFonts w:ascii="Times New Roman" w:eastAsia="Times New Roman" w:hAnsi="Times New Roman" w:cs="Times New Roman"/>
                <w:sz w:val="24"/>
                <w:szCs w:val="24"/>
                <w:lang w:eastAsia="ru-RU"/>
              </w:rPr>
              <w:t>державної</w:t>
            </w:r>
            <w:proofErr w:type="spellEnd"/>
            <w:r w:rsidR="00B15D37" w:rsidRPr="00E00B11">
              <w:rPr>
                <w:rFonts w:ascii="Times New Roman" w:eastAsia="Times New Roman" w:hAnsi="Times New Roman" w:cs="Times New Roman"/>
                <w:sz w:val="24"/>
                <w:szCs w:val="24"/>
                <w:lang w:eastAsia="ru-RU"/>
              </w:rPr>
              <w:t xml:space="preserve"> </w:t>
            </w:r>
            <w:proofErr w:type="spellStart"/>
            <w:r w:rsidR="00B15D37" w:rsidRPr="00E00B11">
              <w:rPr>
                <w:rFonts w:ascii="Times New Roman" w:eastAsia="Times New Roman" w:hAnsi="Times New Roman" w:cs="Times New Roman"/>
                <w:sz w:val="24"/>
                <w:szCs w:val="24"/>
                <w:lang w:eastAsia="ru-RU"/>
              </w:rPr>
              <w:t>служби</w:t>
            </w:r>
            <w:proofErr w:type="spellEnd"/>
          </w:p>
        </w:tc>
      </w:tr>
      <w:tr w:rsidR="00B15D37" w:rsidRPr="00E00B11" w:rsidTr="00F665D0">
        <w:tc>
          <w:tcPr>
            <w:tcW w:w="2632" w:type="dxa"/>
            <w:gridSpan w:val="2"/>
            <w:tcBorders>
              <w:top w:val="single" w:sz="2" w:space="0" w:color="auto"/>
              <w:left w:val="single" w:sz="2" w:space="0" w:color="auto"/>
              <w:bottom w:val="single" w:sz="2" w:space="0" w:color="auto"/>
              <w:right w:val="single" w:sz="2" w:space="0" w:color="auto"/>
            </w:tcBorders>
            <w:hideMark/>
          </w:tcPr>
          <w:p w:rsidR="00D20944" w:rsidRPr="00E00B11" w:rsidRDefault="00CB0CDE" w:rsidP="008F54C1">
            <w:pPr>
              <w:spacing w:before="150" w:after="150" w:line="240" w:lineRule="auto"/>
              <w:jc w:val="both"/>
              <w:rPr>
                <w:rFonts w:ascii="Times New Roman" w:eastAsia="Times New Roman" w:hAnsi="Times New Roman" w:cs="Times New Roman"/>
                <w:b/>
                <w:sz w:val="24"/>
                <w:szCs w:val="24"/>
                <w:lang w:val="uk-UA" w:eastAsia="ru-RU"/>
              </w:rPr>
            </w:pPr>
            <w:r w:rsidRPr="00E00B11">
              <w:rPr>
                <w:rFonts w:ascii="Times New Roman" w:eastAsia="Times New Roman" w:hAnsi="Times New Roman" w:cs="Times New Roman"/>
                <w:b/>
                <w:sz w:val="24"/>
                <w:szCs w:val="24"/>
                <w:lang w:val="uk-UA" w:eastAsia="ru-RU"/>
              </w:rPr>
              <w:lastRenderedPageBreak/>
              <w:t>Д</w:t>
            </w:r>
            <w:proofErr w:type="spellStart"/>
            <w:r w:rsidRPr="00E00B11">
              <w:rPr>
                <w:rFonts w:ascii="Times New Roman" w:eastAsia="Times New Roman" w:hAnsi="Times New Roman" w:cs="Times New Roman"/>
                <w:b/>
                <w:sz w:val="24"/>
                <w:szCs w:val="24"/>
                <w:lang w:eastAsia="ru-RU"/>
              </w:rPr>
              <w:t>ата</w:t>
            </w:r>
            <w:proofErr w:type="spellEnd"/>
            <w:r w:rsidRPr="00E00B11">
              <w:rPr>
                <w:rFonts w:ascii="Times New Roman" w:eastAsia="Times New Roman" w:hAnsi="Times New Roman" w:cs="Times New Roman"/>
                <w:b/>
                <w:sz w:val="24"/>
                <w:szCs w:val="24"/>
                <w:lang w:val="uk-UA" w:eastAsia="ru-RU"/>
              </w:rPr>
              <w:t xml:space="preserve"> і час</w:t>
            </w:r>
            <w:r w:rsidRPr="00E00B11">
              <w:rPr>
                <w:rFonts w:ascii="Times New Roman" w:eastAsia="Times New Roman" w:hAnsi="Times New Roman" w:cs="Times New Roman"/>
                <w:b/>
                <w:sz w:val="24"/>
                <w:szCs w:val="24"/>
                <w:lang w:eastAsia="ru-RU"/>
              </w:rPr>
              <w:t xml:space="preserve"> початку </w:t>
            </w:r>
            <w:proofErr w:type="spellStart"/>
            <w:r w:rsidRPr="00E00B11">
              <w:rPr>
                <w:rFonts w:ascii="Times New Roman" w:eastAsia="Times New Roman" w:hAnsi="Times New Roman" w:cs="Times New Roman"/>
                <w:b/>
                <w:sz w:val="24"/>
                <w:szCs w:val="24"/>
                <w:lang w:eastAsia="ru-RU"/>
              </w:rPr>
              <w:t>проведення</w:t>
            </w:r>
            <w:proofErr w:type="spellEnd"/>
            <w:r w:rsidRPr="00E00B11">
              <w:rPr>
                <w:rFonts w:ascii="Times New Roman" w:eastAsia="Times New Roman" w:hAnsi="Times New Roman" w:cs="Times New Roman"/>
                <w:b/>
                <w:sz w:val="24"/>
                <w:szCs w:val="24"/>
                <w:lang w:eastAsia="ru-RU"/>
              </w:rPr>
              <w:t xml:space="preserve"> </w:t>
            </w:r>
            <w:r w:rsidRPr="00E00B11">
              <w:rPr>
                <w:rFonts w:ascii="Times New Roman" w:eastAsia="Times New Roman" w:hAnsi="Times New Roman" w:cs="Times New Roman"/>
                <w:b/>
                <w:sz w:val="24"/>
                <w:szCs w:val="24"/>
                <w:lang w:val="uk-UA" w:eastAsia="ru-RU"/>
              </w:rPr>
              <w:t>тестування</w:t>
            </w:r>
            <w:r w:rsidRPr="00E00B11">
              <w:rPr>
                <w:rFonts w:ascii="Times New Roman" w:eastAsia="Times New Roman" w:hAnsi="Times New Roman" w:cs="Times New Roman"/>
                <w:b/>
                <w:sz w:val="24"/>
                <w:szCs w:val="24"/>
                <w:lang w:eastAsia="ru-RU"/>
              </w:rPr>
              <w:t xml:space="preserve"> </w:t>
            </w:r>
            <w:proofErr w:type="spellStart"/>
            <w:r w:rsidRPr="00E00B11">
              <w:rPr>
                <w:rFonts w:ascii="Times New Roman" w:eastAsia="Times New Roman" w:hAnsi="Times New Roman" w:cs="Times New Roman"/>
                <w:b/>
                <w:sz w:val="24"/>
                <w:szCs w:val="24"/>
                <w:lang w:eastAsia="ru-RU"/>
              </w:rPr>
              <w:t>кандидатів</w:t>
            </w:r>
            <w:proofErr w:type="spellEnd"/>
            <w:r w:rsidRPr="00E00B11">
              <w:rPr>
                <w:rFonts w:ascii="Times New Roman" w:eastAsia="Times New Roman" w:hAnsi="Times New Roman" w:cs="Times New Roman"/>
                <w:b/>
                <w:sz w:val="24"/>
                <w:szCs w:val="24"/>
                <w:lang w:val="uk-UA" w:eastAsia="ru-RU"/>
              </w:rPr>
              <w:t xml:space="preserve">. </w:t>
            </w:r>
          </w:p>
          <w:p w:rsidR="00CB0CDE" w:rsidRPr="00E00B11" w:rsidRDefault="00CB0CDE" w:rsidP="008F54C1">
            <w:pPr>
              <w:spacing w:before="150" w:after="150" w:line="240" w:lineRule="auto"/>
              <w:jc w:val="both"/>
              <w:rPr>
                <w:rFonts w:ascii="Times New Roman" w:eastAsia="Times New Roman" w:hAnsi="Times New Roman" w:cs="Times New Roman"/>
                <w:b/>
                <w:sz w:val="24"/>
                <w:szCs w:val="24"/>
                <w:lang w:val="uk-UA" w:eastAsia="ru-RU"/>
              </w:rPr>
            </w:pPr>
            <w:r w:rsidRPr="00E00B11">
              <w:rPr>
                <w:rFonts w:ascii="Times New Roman" w:eastAsia="Times New Roman" w:hAnsi="Times New Roman" w:cs="Times New Roman"/>
                <w:b/>
                <w:sz w:val="24"/>
                <w:szCs w:val="24"/>
                <w:lang w:val="uk-UA" w:eastAsia="ru-RU"/>
              </w:rPr>
              <w:t>Місце або спосіб проведення тестування.</w:t>
            </w:r>
          </w:p>
          <w:p w:rsidR="00CB0CDE" w:rsidRDefault="00CB0CDE" w:rsidP="008F54C1">
            <w:pPr>
              <w:spacing w:before="150" w:after="150" w:line="240" w:lineRule="auto"/>
              <w:jc w:val="both"/>
              <w:rPr>
                <w:rFonts w:ascii="Times New Roman" w:eastAsia="Times New Roman" w:hAnsi="Times New Roman" w:cs="Times New Roman"/>
                <w:b/>
                <w:sz w:val="24"/>
                <w:szCs w:val="24"/>
                <w:lang w:val="uk-UA" w:eastAsia="ru-RU"/>
              </w:rPr>
            </w:pPr>
            <w:r w:rsidRPr="00E00B11">
              <w:rPr>
                <w:rFonts w:ascii="Times New Roman" w:eastAsia="Times New Roman" w:hAnsi="Times New Roman" w:cs="Times New Roman"/>
                <w:b/>
                <w:sz w:val="24"/>
                <w:szCs w:val="24"/>
                <w:lang w:val="uk-UA" w:eastAsia="ru-RU"/>
              </w:rPr>
              <w:t>Місце або спосіб проведення співбесіди (із зазначенням електронної платформи для комунікації дистанційно)</w:t>
            </w:r>
          </w:p>
          <w:p w:rsidR="00497D79" w:rsidRPr="00E00B11" w:rsidRDefault="00497D79" w:rsidP="008F54C1">
            <w:pPr>
              <w:spacing w:before="150" w:after="15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B15D37" w:rsidRPr="00E00B11" w:rsidRDefault="00B15D37" w:rsidP="008F54C1">
            <w:pPr>
              <w:spacing w:before="150" w:after="150" w:line="240" w:lineRule="auto"/>
              <w:jc w:val="both"/>
              <w:rPr>
                <w:rFonts w:ascii="Times New Roman" w:eastAsia="Times New Roman" w:hAnsi="Times New Roman" w:cs="Times New Roman"/>
                <w:sz w:val="24"/>
                <w:szCs w:val="24"/>
                <w:lang w:val="uk-UA" w:eastAsia="ru-RU"/>
              </w:rPr>
            </w:pPr>
          </w:p>
        </w:tc>
        <w:tc>
          <w:tcPr>
            <w:tcW w:w="7157" w:type="dxa"/>
            <w:tcBorders>
              <w:top w:val="single" w:sz="2" w:space="0" w:color="auto"/>
              <w:left w:val="single" w:sz="2" w:space="0" w:color="auto"/>
              <w:bottom w:val="single" w:sz="2" w:space="0" w:color="auto"/>
              <w:right w:val="single" w:sz="2" w:space="0" w:color="auto"/>
            </w:tcBorders>
            <w:hideMark/>
          </w:tcPr>
          <w:p w:rsidR="00497D79" w:rsidRDefault="00AA2698" w:rsidP="006C2A0E">
            <w:pPr>
              <w:spacing w:after="0" w:line="240" w:lineRule="auto"/>
              <w:ind w:right="125"/>
              <w:jc w:val="both"/>
              <w:rPr>
                <w:rFonts w:ascii="Times New Roman" w:eastAsia="Times New Roman" w:hAnsi="Times New Roman" w:cs="Times New Roman"/>
                <w:color w:val="00B050"/>
                <w:sz w:val="24"/>
                <w:szCs w:val="24"/>
                <w:lang w:val="uk-UA"/>
              </w:rPr>
            </w:pPr>
            <w:r w:rsidRPr="00F37CFA">
              <w:rPr>
                <w:rFonts w:ascii="Times New Roman" w:eastAsia="Times New Roman" w:hAnsi="Times New Roman" w:cs="Times New Roman"/>
                <w:color w:val="00B050"/>
                <w:sz w:val="24"/>
                <w:szCs w:val="24"/>
                <w:lang w:val="uk-UA"/>
              </w:rPr>
              <w:t xml:space="preserve"> </w:t>
            </w:r>
          </w:p>
          <w:p w:rsidR="00790EEB" w:rsidRPr="006C2A0E" w:rsidRDefault="00497D79" w:rsidP="006C2A0E">
            <w:pPr>
              <w:spacing w:after="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13 вересня</w:t>
            </w:r>
            <w:r w:rsidR="00790EEB" w:rsidRPr="006C2A0E">
              <w:rPr>
                <w:rFonts w:ascii="Times New Roman" w:eastAsia="Times New Roman" w:hAnsi="Times New Roman" w:cs="Times New Roman"/>
                <w:b/>
                <w:sz w:val="24"/>
                <w:szCs w:val="24"/>
                <w:lang w:val="uk-UA"/>
              </w:rPr>
              <w:t xml:space="preserve"> 2021 року о 10 год. 00 хв</w:t>
            </w:r>
            <w:r w:rsidR="00790EEB" w:rsidRPr="006C2A0E">
              <w:rPr>
                <w:rFonts w:ascii="Times New Roman" w:eastAsia="Times New Roman" w:hAnsi="Times New Roman" w:cs="Times New Roman"/>
                <w:sz w:val="24"/>
                <w:szCs w:val="24"/>
                <w:lang w:val="uk-UA"/>
              </w:rPr>
              <w:t>.</w:t>
            </w:r>
          </w:p>
          <w:p w:rsidR="00497D79" w:rsidRDefault="00497D79" w:rsidP="006C2A0E">
            <w:pPr>
              <w:spacing w:after="0" w:line="240" w:lineRule="auto"/>
              <w:ind w:right="125"/>
              <w:jc w:val="both"/>
              <w:rPr>
                <w:rFonts w:ascii="Times New Roman" w:eastAsia="Times New Roman" w:hAnsi="Times New Roman" w:cs="Times New Roman"/>
                <w:sz w:val="24"/>
                <w:szCs w:val="24"/>
                <w:lang w:val="uk-UA"/>
              </w:rPr>
            </w:pPr>
          </w:p>
          <w:p w:rsidR="00497D79" w:rsidRDefault="00497D79" w:rsidP="006C2A0E">
            <w:pPr>
              <w:spacing w:after="0" w:line="240" w:lineRule="auto"/>
              <w:ind w:right="125"/>
              <w:jc w:val="both"/>
              <w:rPr>
                <w:rFonts w:ascii="Times New Roman" w:eastAsia="Times New Roman" w:hAnsi="Times New Roman" w:cs="Times New Roman"/>
                <w:sz w:val="24"/>
                <w:szCs w:val="24"/>
                <w:lang w:val="uk-UA"/>
              </w:rPr>
            </w:pPr>
          </w:p>
          <w:p w:rsidR="006C2A0E" w:rsidRDefault="006C2A0E" w:rsidP="006C2A0E">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Київська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обласна</w:t>
            </w:r>
            <w:proofErr w:type="spellEnd"/>
            <w:r>
              <w:rPr>
                <w:rFonts w:ascii="Times New Roman" w:eastAsia="Times New Roman" w:hAnsi="Times New Roman" w:cs="Times New Roman"/>
                <w:sz w:val="24"/>
                <w:szCs w:val="24"/>
              </w:rPr>
              <w:t xml:space="preserve"> прокуратура,</w:t>
            </w:r>
          </w:p>
          <w:p w:rsidR="006C2A0E" w:rsidRDefault="006C2A0E" w:rsidP="006C2A0E">
            <w:pPr>
              <w:spacing w:after="0" w:line="240" w:lineRule="auto"/>
              <w:ind w:left="65" w:right="125" w:hanging="6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бульвар </w:t>
            </w:r>
            <w:proofErr w:type="spellStart"/>
            <w:r>
              <w:rPr>
                <w:rFonts w:ascii="Times New Roman" w:eastAsia="Times New Roman" w:hAnsi="Times New Roman" w:cs="Times New Roman"/>
                <w:sz w:val="24"/>
                <w:szCs w:val="24"/>
              </w:rPr>
              <w:t>Лесі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Українки</w:t>
            </w:r>
            <w:proofErr w:type="spellEnd"/>
            <w:r>
              <w:rPr>
                <w:rFonts w:ascii="Times New Roman" w:eastAsia="Times New Roman" w:hAnsi="Times New Roman" w:cs="Times New Roman"/>
                <w:sz w:val="24"/>
                <w:szCs w:val="24"/>
              </w:rPr>
              <w:t>, 27/2</w:t>
            </w:r>
            <w:r>
              <w:rPr>
                <w:rFonts w:ascii="Times New Roman" w:eastAsia="Times New Roman" w:hAnsi="Times New Roman" w:cs="Times New Roman"/>
                <w:sz w:val="24"/>
                <w:szCs w:val="24"/>
                <w:lang w:val="uk-UA"/>
              </w:rPr>
              <w:t xml:space="preserve"> (проведення тестування за   фізичної присутності кандидатів)</w:t>
            </w:r>
          </w:p>
          <w:p w:rsidR="006C2A0E" w:rsidRDefault="006C2A0E" w:rsidP="006C2A0E">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Київська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обласна</w:t>
            </w:r>
            <w:proofErr w:type="spellEnd"/>
            <w:r>
              <w:rPr>
                <w:rFonts w:ascii="Times New Roman" w:eastAsia="Times New Roman" w:hAnsi="Times New Roman" w:cs="Times New Roman"/>
                <w:sz w:val="24"/>
                <w:szCs w:val="24"/>
              </w:rPr>
              <w:t xml:space="preserve"> прокуратура,</w:t>
            </w:r>
          </w:p>
          <w:p w:rsidR="006C2A0E" w:rsidRDefault="006C2A0E" w:rsidP="006C2A0E">
            <w:pPr>
              <w:spacing w:after="0" w:line="240" w:lineRule="auto"/>
              <w:ind w:left="65" w:right="125" w:hanging="6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бульвар </w:t>
            </w:r>
            <w:proofErr w:type="spellStart"/>
            <w:r>
              <w:rPr>
                <w:rFonts w:ascii="Times New Roman" w:eastAsia="Times New Roman" w:hAnsi="Times New Roman" w:cs="Times New Roman"/>
                <w:sz w:val="24"/>
                <w:szCs w:val="24"/>
              </w:rPr>
              <w:t>Лесі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Українки</w:t>
            </w:r>
            <w:proofErr w:type="spellEnd"/>
            <w:r>
              <w:rPr>
                <w:rFonts w:ascii="Times New Roman" w:eastAsia="Times New Roman" w:hAnsi="Times New Roman" w:cs="Times New Roman"/>
                <w:sz w:val="24"/>
                <w:szCs w:val="24"/>
              </w:rPr>
              <w:t>, 27/2</w:t>
            </w:r>
            <w:r>
              <w:rPr>
                <w:rFonts w:ascii="Times New Roman" w:eastAsia="Times New Roman" w:hAnsi="Times New Roman" w:cs="Times New Roman"/>
                <w:sz w:val="24"/>
                <w:szCs w:val="24"/>
                <w:lang w:val="uk-UA"/>
              </w:rPr>
              <w:t xml:space="preserve"> (проведення співбесіди за  фізичної присутності кандидатів)</w:t>
            </w:r>
          </w:p>
          <w:p w:rsidR="00790EEB" w:rsidRDefault="00790EEB" w:rsidP="00790EEB">
            <w:pPr>
              <w:spacing w:after="0" w:line="240" w:lineRule="auto"/>
              <w:ind w:right="125"/>
              <w:jc w:val="both"/>
              <w:rPr>
                <w:rFonts w:ascii="Times New Roman" w:eastAsia="Times New Roman" w:hAnsi="Times New Roman" w:cs="Times New Roman"/>
                <w:color w:val="000000" w:themeColor="text1"/>
                <w:sz w:val="24"/>
                <w:szCs w:val="24"/>
                <w:lang w:val="uk-UA"/>
              </w:rPr>
            </w:pPr>
          </w:p>
          <w:p w:rsidR="00790EEB" w:rsidRPr="00790EEB" w:rsidRDefault="00790EEB" w:rsidP="00790EEB">
            <w:pPr>
              <w:spacing w:after="0" w:line="240" w:lineRule="auto"/>
              <w:ind w:right="125"/>
              <w:jc w:val="both"/>
              <w:rPr>
                <w:rFonts w:ascii="Times New Roman" w:eastAsia="Times New Roman" w:hAnsi="Times New Roman" w:cs="Times New Roman"/>
                <w:color w:val="000000" w:themeColor="text1"/>
                <w:sz w:val="24"/>
                <w:szCs w:val="24"/>
                <w:lang w:val="uk-UA"/>
              </w:rPr>
            </w:pPr>
          </w:p>
          <w:p w:rsidR="00497D79" w:rsidRDefault="00497D79" w:rsidP="00790EEB">
            <w:pPr>
              <w:spacing w:after="0" w:line="240" w:lineRule="auto"/>
              <w:ind w:right="125"/>
              <w:jc w:val="both"/>
              <w:rPr>
                <w:rFonts w:ascii="Times New Roman" w:eastAsia="Times New Roman" w:hAnsi="Times New Roman" w:cs="Times New Roman"/>
                <w:sz w:val="24"/>
                <w:szCs w:val="24"/>
                <w:lang w:val="uk-UA" w:eastAsia="ru-RU"/>
              </w:rPr>
            </w:pPr>
          </w:p>
          <w:p w:rsidR="00497D79" w:rsidRDefault="00497D79" w:rsidP="00497D79">
            <w:pPr>
              <w:spacing w:after="0" w:line="240" w:lineRule="auto"/>
              <w:ind w:right="1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Київська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обласна</w:t>
            </w:r>
            <w:proofErr w:type="spellEnd"/>
            <w:r>
              <w:rPr>
                <w:rFonts w:ascii="Times New Roman" w:eastAsia="Times New Roman" w:hAnsi="Times New Roman" w:cs="Times New Roman"/>
                <w:sz w:val="24"/>
                <w:szCs w:val="24"/>
              </w:rPr>
              <w:t xml:space="preserve"> прокуратура,</w:t>
            </w:r>
          </w:p>
          <w:p w:rsidR="00497D79" w:rsidRDefault="00497D79" w:rsidP="00497D79">
            <w:pPr>
              <w:spacing w:after="0" w:line="240" w:lineRule="auto"/>
              <w:ind w:left="65" w:right="125" w:hanging="6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м. </w:t>
            </w:r>
            <w:proofErr w:type="spellStart"/>
            <w:r>
              <w:rPr>
                <w:rFonts w:ascii="Times New Roman" w:eastAsia="Times New Roman" w:hAnsi="Times New Roman" w:cs="Times New Roman"/>
                <w:sz w:val="24"/>
                <w:szCs w:val="24"/>
              </w:rPr>
              <w:t>Київ</w:t>
            </w:r>
            <w:proofErr w:type="spellEnd"/>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бульвар </w:t>
            </w:r>
            <w:proofErr w:type="spellStart"/>
            <w:r>
              <w:rPr>
                <w:rFonts w:ascii="Times New Roman" w:eastAsia="Times New Roman" w:hAnsi="Times New Roman" w:cs="Times New Roman"/>
                <w:sz w:val="24"/>
                <w:szCs w:val="24"/>
              </w:rPr>
              <w:t>Лесі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Українки</w:t>
            </w:r>
            <w:proofErr w:type="spellEnd"/>
            <w:r>
              <w:rPr>
                <w:rFonts w:ascii="Times New Roman" w:eastAsia="Times New Roman" w:hAnsi="Times New Roman" w:cs="Times New Roman"/>
                <w:sz w:val="24"/>
                <w:szCs w:val="24"/>
              </w:rPr>
              <w:t>, 27/2</w:t>
            </w:r>
            <w:r>
              <w:rPr>
                <w:rFonts w:ascii="Times New Roman" w:eastAsia="Times New Roman" w:hAnsi="Times New Roman" w:cs="Times New Roman"/>
                <w:sz w:val="24"/>
                <w:szCs w:val="24"/>
                <w:lang w:val="uk-UA"/>
              </w:rPr>
              <w:t xml:space="preserve"> (проведення співбесіди за  фізичної присутності кандидатів)</w:t>
            </w:r>
          </w:p>
          <w:p w:rsidR="00790EEB" w:rsidRPr="00497D79" w:rsidRDefault="00790EEB" w:rsidP="00497D79">
            <w:pPr>
              <w:rPr>
                <w:rFonts w:ascii="Times New Roman" w:eastAsia="Times New Roman" w:hAnsi="Times New Roman" w:cs="Times New Roman"/>
                <w:sz w:val="24"/>
                <w:szCs w:val="24"/>
                <w:lang w:val="uk-UA" w:eastAsia="ru-RU"/>
              </w:rPr>
            </w:pPr>
          </w:p>
        </w:tc>
      </w:tr>
      <w:tr w:rsidR="00B15D37" w:rsidRPr="00E00B11"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Прізвище</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ім’я</w:t>
            </w:r>
            <w:proofErr w:type="spellEnd"/>
            <w:r w:rsidRPr="00E00B11">
              <w:rPr>
                <w:rFonts w:ascii="Times New Roman" w:eastAsia="Times New Roman" w:hAnsi="Times New Roman" w:cs="Times New Roman"/>
                <w:sz w:val="24"/>
                <w:szCs w:val="24"/>
                <w:lang w:eastAsia="ru-RU"/>
              </w:rPr>
              <w:t xml:space="preserve"> та по </w:t>
            </w:r>
            <w:proofErr w:type="spellStart"/>
            <w:r w:rsidRPr="00E00B11">
              <w:rPr>
                <w:rFonts w:ascii="Times New Roman" w:eastAsia="Times New Roman" w:hAnsi="Times New Roman" w:cs="Times New Roman"/>
                <w:sz w:val="24"/>
                <w:szCs w:val="24"/>
                <w:lang w:eastAsia="ru-RU"/>
              </w:rPr>
              <w:t>батькові</w:t>
            </w:r>
            <w:proofErr w:type="spellEnd"/>
            <w:r w:rsidRPr="00E00B11">
              <w:rPr>
                <w:rFonts w:ascii="Times New Roman" w:eastAsia="Times New Roman" w:hAnsi="Times New Roman" w:cs="Times New Roman"/>
                <w:sz w:val="24"/>
                <w:szCs w:val="24"/>
                <w:lang w:eastAsia="ru-RU"/>
              </w:rPr>
              <w:t xml:space="preserve">, номер телефону та адреса </w:t>
            </w:r>
            <w:proofErr w:type="spellStart"/>
            <w:r w:rsidRPr="00E00B11">
              <w:rPr>
                <w:rFonts w:ascii="Times New Roman" w:eastAsia="Times New Roman" w:hAnsi="Times New Roman" w:cs="Times New Roman"/>
                <w:sz w:val="24"/>
                <w:szCs w:val="24"/>
                <w:lang w:eastAsia="ru-RU"/>
              </w:rPr>
              <w:t>електронної</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пошти</w:t>
            </w:r>
            <w:proofErr w:type="spellEnd"/>
            <w:r w:rsidRPr="00E00B11">
              <w:rPr>
                <w:rFonts w:ascii="Times New Roman" w:eastAsia="Times New Roman" w:hAnsi="Times New Roman" w:cs="Times New Roman"/>
                <w:sz w:val="24"/>
                <w:szCs w:val="24"/>
                <w:lang w:eastAsia="ru-RU"/>
              </w:rPr>
              <w:t xml:space="preserve"> особи, яка </w:t>
            </w:r>
            <w:proofErr w:type="spellStart"/>
            <w:r w:rsidRPr="00E00B11">
              <w:rPr>
                <w:rFonts w:ascii="Times New Roman" w:eastAsia="Times New Roman" w:hAnsi="Times New Roman" w:cs="Times New Roman"/>
                <w:sz w:val="24"/>
                <w:szCs w:val="24"/>
                <w:lang w:eastAsia="ru-RU"/>
              </w:rPr>
              <w:t>надає</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додаткову</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інформацію</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з</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питань</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проведення</w:t>
            </w:r>
            <w:proofErr w:type="spellEnd"/>
            <w:r w:rsidRPr="00E00B11">
              <w:rPr>
                <w:rFonts w:ascii="Times New Roman" w:eastAsia="Times New Roman" w:hAnsi="Times New Roman" w:cs="Times New Roman"/>
                <w:sz w:val="24"/>
                <w:szCs w:val="24"/>
                <w:lang w:eastAsia="ru-RU"/>
              </w:rPr>
              <w:t xml:space="preserve"> конкурсу</w:t>
            </w:r>
          </w:p>
        </w:tc>
        <w:tc>
          <w:tcPr>
            <w:tcW w:w="7157" w:type="dxa"/>
            <w:tcBorders>
              <w:top w:val="single" w:sz="2" w:space="0" w:color="auto"/>
              <w:left w:val="single" w:sz="2" w:space="0" w:color="auto"/>
              <w:bottom w:val="single" w:sz="2" w:space="0" w:color="auto"/>
              <w:right w:val="single" w:sz="2" w:space="0" w:color="auto"/>
            </w:tcBorders>
            <w:hideMark/>
          </w:tcPr>
          <w:p w:rsidR="005634EA" w:rsidRPr="00E00B11" w:rsidRDefault="00AA2698" w:rsidP="008F54C1">
            <w:pPr>
              <w:spacing w:after="0" w:line="240" w:lineRule="auto"/>
              <w:ind w:right="125"/>
              <w:jc w:val="both"/>
              <w:rPr>
                <w:rFonts w:ascii="Times New Roman" w:eastAsia="Times New Roman" w:hAnsi="Times New Roman" w:cs="Times New Roman"/>
                <w:sz w:val="24"/>
                <w:szCs w:val="24"/>
                <w:lang w:val="uk-UA"/>
              </w:rPr>
            </w:pPr>
            <w:r w:rsidRPr="00E00B11">
              <w:rPr>
                <w:rFonts w:ascii="Times New Roman" w:eastAsia="Times New Roman" w:hAnsi="Times New Roman" w:cs="Times New Roman"/>
                <w:sz w:val="24"/>
                <w:szCs w:val="24"/>
                <w:lang w:val="uk-UA"/>
              </w:rPr>
              <w:t xml:space="preserve"> </w:t>
            </w:r>
          </w:p>
          <w:p w:rsidR="00636951" w:rsidRPr="00E00B11" w:rsidRDefault="00636951" w:rsidP="008F54C1">
            <w:pPr>
              <w:spacing w:after="0" w:line="240" w:lineRule="auto"/>
              <w:ind w:right="125"/>
              <w:jc w:val="both"/>
              <w:rPr>
                <w:rFonts w:ascii="Times New Roman" w:eastAsia="Times New Roman" w:hAnsi="Times New Roman" w:cs="Times New Roman"/>
                <w:sz w:val="24"/>
                <w:szCs w:val="24"/>
                <w:lang w:val="uk-UA"/>
              </w:rPr>
            </w:pPr>
            <w:r w:rsidRPr="00E00B11">
              <w:rPr>
                <w:rFonts w:ascii="Times New Roman" w:eastAsia="Times New Roman" w:hAnsi="Times New Roman" w:cs="Times New Roman"/>
                <w:sz w:val="24"/>
                <w:szCs w:val="24"/>
                <w:lang w:val="uk-UA"/>
              </w:rPr>
              <w:t xml:space="preserve">Демків Інна Василівна </w:t>
            </w:r>
          </w:p>
          <w:p w:rsidR="00636951" w:rsidRPr="00E00B11" w:rsidRDefault="00636951" w:rsidP="008F54C1">
            <w:pPr>
              <w:spacing w:after="0" w:line="240" w:lineRule="auto"/>
              <w:ind w:right="125"/>
              <w:jc w:val="both"/>
              <w:rPr>
                <w:rFonts w:ascii="Times New Roman" w:eastAsia="Times New Roman" w:hAnsi="Times New Roman" w:cs="Times New Roman"/>
                <w:sz w:val="24"/>
                <w:szCs w:val="24"/>
              </w:rPr>
            </w:pPr>
            <w:r w:rsidRPr="00E00B11">
              <w:rPr>
                <w:rFonts w:ascii="Times New Roman" w:eastAsia="Times New Roman" w:hAnsi="Times New Roman" w:cs="Times New Roman"/>
                <w:sz w:val="24"/>
                <w:szCs w:val="24"/>
                <w:lang w:val="uk-UA"/>
              </w:rPr>
              <w:t xml:space="preserve"> </w:t>
            </w:r>
            <w:r w:rsidRPr="00E00B11">
              <w:rPr>
                <w:rFonts w:ascii="Times New Roman" w:eastAsia="Times New Roman" w:hAnsi="Times New Roman" w:cs="Times New Roman"/>
                <w:sz w:val="24"/>
                <w:szCs w:val="24"/>
              </w:rPr>
              <w:t>тел. (044) 2</w:t>
            </w:r>
            <w:r w:rsidRPr="00E00B11">
              <w:rPr>
                <w:rFonts w:ascii="Times New Roman" w:eastAsia="Times New Roman" w:hAnsi="Times New Roman" w:cs="Times New Roman"/>
                <w:sz w:val="24"/>
                <w:szCs w:val="24"/>
                <w:lang w:val="uk-UA"/>
              </w:rPr>
              <w:t>86</w:t>
            </w:r>
            <w:r w:rsidRPr="00E00B11">
              <w:rPr>
                <w:rFonts w:ascii="Times New Roman" w:eastAsia="Times New Roman" w:hAnsi="Times New Roman" w:cs="Times New Roman"/>
                <w:sz w:val="24"/>
                <w:szCs w:val="24"/>
              </w:rPr>
              <w:t xml:space="preserve"> - </w:t>
            </w:r>
            <w:r w:rsidRPr="00E00B11">
              <w:rPr>
                <w:rFonts w:ascii="Times New Roman" w:eastAsia="Times New Roman" w:hAnsi="Times New Roman" w:cs="Times New Roman"/>
                <w:sz w:val="24"/>
                <w:szCs w:val="24"/>
                <w:lang w:val="uk-UA"/>
              </w:rPr>
              <w:t>53</w:t>
            </w:r>
            <w:r w:rsidRPr="00E00B11">
              <w:rPr>
                <w:rFonts w:ascii="Times New Roman" w:eastAsia="Times New Roman" w:hAnsi="Times New Roman" w:cs="Times New Roman"/>
                <w:sz w:val="24"/>
                <w:szCs w:val="24"/>
              </w:rPr>
              <w:t xml:space="preserve"> - </w:t>
            </w:r>
            <w:r w:rsidRPr="00E00B11">
              <w:rPr>
                <w:rFonts w:ascii="Times New Roman" w:eastAsia="Times New Roman" w:hAnsi="Times New Roman" w:cs="Times New Roman"/>
                <w:sz w:val="24"/>
                <w:szCs w:val="24"/>
                <w:lang w:val="uk-UA"/>
              </w:rPr>
              <w:t>77</w:t>
            </w:r>
            <w:r w:rsidRPr="00E00B11">
              <w:rPr>
                <w:rFonts w:ascii="Times New Roman" w:eastAsia="Times New Roman" w:hAnsi="Times New Roman" w:cs="Times New Roman"/>
                <w:sz w:val="24"/>
                <w:szCs w:val="24"/>
              </w:rPr>
              <w:t xml:space="preserve"> </w:t>
            </w:r>
          </w:p>
          <w:p w:rsidR="00636951" w:rsidRPr="00E00B11" w:rsidRDefault="00636951" w:rsidP="008F54C1">
            <w:pPr>
              <w:spacing w:after="0" w:line="240" w:lineRule="auto"/>
              <w:ind w:right="125"/>
              <w:jc w:val="both"/>
              <w:rPr>
                <w:rFonts w:ascii="Times New Roman" w:hAnsi="Times New Roman" w:cs="Times New Roman"/>
                <w:bCs/>
                <w:sz w:val="24"/>
                <w:szCs w:val="24"/>
                <w:shd w:val="clear" w:color="auto" w:fill="FFFFFF"/>
              </w:rPr>
            </w:pPr>
            <w:r w:rsidRPr="00E00B11">
              <w:rPr>
                <w:sz w:val="24"/>
                <w:szCs w:val="24"/>
                <w:lang w:val="uk-UA"/>
              </w:rPr>
              <w:t xml:space="preserve"> </w:t>
            </w:r>
            <w:hyperlink r:id="rId8" w:history="1">
              <w:r w:rsidRPr="00E00B11">
                <w:rPr>
                  <w:rStyle w:val="a3"/>
                  <w:rFonts w:ascii="Times New Roman" w:hAnsi="Times New Roman" w:cs="Times New Roman"/>
                  <w:bCs/>
                  <w:sz w:val="24"/>
                  <w:szCs w:val="24"/>
                  <w:shd w:val="clear" w:color="auto" w:fill="FFFFFF"/>
                </w:rPr>
                <w:t>oblkadru@ukr.net</w:t>
              </w:r>
            </w:hyperlink>
          </w:p>
          <w:p w:rsidR="0078399E" w:rsidRPr="00E00B11" w:rsidRDefault="0078399E" w:rsidP="008F54C1">
            <w:pPr>
              <w:spacing w:after="0" w:line="240" w:lineRule="auto"/>
              <w:ind w:right="125"/>
              <w:jc w:val="both"/>
              <w:rPr>
                <w:rFonts w:ascii="Times New Roman" w:hAnsi="Times New Roman" w:cs="Times New Roman"/>
                <w:bCs/>
                <w:sz w:val="24"/>
                <w:szCs w:val="24"/>
                <w:shd w:val="clear" w:color="auto" w:fill="FFFFFF"/>
              </w:rPr>
            </w:pPr>
          </w:p>
          <w:p w:rsidR="00B15D37" w:rsidRPr="00E00B11" w:rsidRDefault="0078399E" w:rsidP="008F54C1">
            <w:pPr>
              <w:spacing w:before="150" w:after="150" w:line="240" w:lineRule="auto"/>
              <w:ind w:left="170" w:hanging="170"/>
              <w:jc w:val="both"/>
              <w:rPr>
                <w:rFonts w:ascii="Times New Roman" w:eastAsia="Times New Roman" w:hAnsi="Times New Roman" w:cs="Times New Roman"/>
                <w:sz w:val="24"/>
                <w:szCs w:val="24"/>
                <w:lang w:val="uk-UA" w:eastAsia="ru-RU"/>
              </w:rPr>
            </w:pPr>
            <w:r w:rsidRPr="00E00B11">
              <w:rPr>
                <w:rFonts w:ascii="Times New Roman" w:hAnsi="Times New Roman" w:cs="Times New Roman"/>
                <w:bCs/>
                <w:sz w:val="24"/>
                <w:szCs w:val="24"/>
                <w:shd w:val="clear" w:color="auto" w:fill="FFFFFF"/>
                <w:lang w:val="uk-UA"/>
              </w:rPr>
              <w:t xml:space="preserve">   </w:t>
            </w:r>
          </w:p>
        </w:tc>
      </w:tr>
      <w:tr w:rsidR="00B15D37" w:rsidRPr="00E00B11" w:rsidTr="00F665D0">
        <w:tc>
          <w:tcPr>
            <w:tcW w:w="9789" w:type="dxa"/>
            <w:gridSpan w:val="3"/>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center"/>
              <w:rPr>
                <w:rFonts w:ascii="Times New Roman" w:eastAsia="Times New Roman" w:hAnsi="Times New Roman" w:cs="Times New Roman"/>
                <w:b/>
                <w:sz w:val="24"/>
                <w:szCs w:val="24"/>
                <w:lang w:eastAsia="ru-RU"/>
              </w:rPr>
            </w:pPr>
            <w:proofErr w:type="spellStart"/>
            <w:r w:rsidRPr="00E00B11">
              <w:rPr>
                <w:rFonts w:ascii="Times New Roman" w:eastAsia="Times New Roman" w:hAnsi="Times New Roman" w:cs="Times New Roman"/>
                <w:b/>
                <w:sz w:val="24"/>
                <w:szCs w:val="24"/>
                <w:lang w:eastAsia="ru-RU"/>
              </w:rPr>
              <w:t>Кваліфікаційні</w:t>
            </w:r>
            <w:proofErr w:type="spellEnd"/>
            <w:r w:rsidRPr="00E00B11">
              <w:rPr>
                <w:rFonts w:ascii="Times New Roman" w:eastAsia="Times New Roman" w:hAnsi="Times New Roman" w:cs="Times New Roman"/>
                <w:b/>
                <w:sz w:val="24"/>
                <w:szCs w:val="24"/>
                <w:lang w:eastAsia="ru-RU"/>
              </w:rPr>
              <w:t xml:space="preserve"> </w:t>
            </w:r>
            <w:proofErr w:type="spellStart"/>
            <w:r w:rsidRPr="00E00B11">
              <w:rPr>
                <w:rFonts w:ascii="Times New Roman" w:eastAsia="Times New Roman" w:hAnsi="Times New Roman" w:cs="Times New Roman"/>
                <w:b/>
                <w:sz w:val="24"/>
                <w:szCs w:val="24"/>
                <w:lang w:eastAsia="ru-RU"/>
              </w:rPr>
              <w:t>вимоги</w:t>
            </w:r>
            <w:proofErr w:type="spellEnd"/>
          </w:p>
        </w:tc>
      </w:tr>
      <w:tr w:rsidR="00B15D37" w:rsidRPr="00E00B11" w:rsidTr="00F665D0">
        <w:tc>
          <w:tcPr>
            <w:tcW w:w="442"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eastAsia="ru-RU"/>
              </w:rPr>
              <w:t>1.</w:t>
            </w:r>
          </w:p>
        </w:tc>
        <w:tc>
          <w:tcPr>
            <w:tcW w:w="2190"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Освіта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E00B11" w:rsidRDefault="00AD280E" w:rsidP="009C5691">
            <w:pPr>
              <w:spacing w:before="150" w:after="150" w:line="240" w:lineRule="auto"/>
              <w:ind w:left="65"/>
              <w:jc w:val="both"/>
              <w:rPr>
                <w:rFonts w:ascii="Times New Roman" w:eastAsia="Times New Roman" w:hAnsi="Times New Roman" w:cs="Times New Roman"/>
                <w:sz w:val="24"/>
                <w:szCs w:val="24"/>
                <w:lang w:eastAsia="ru-RU"/>
              </w:rPr>
            </w:pPr>
            <w:proofErr w:type="spellStart"/>
            <w:r w:rsidRPr="007B0BDB">
              <w:rPr>
                <w:rFonts w:ascii="Times New Roman" w:eastAsia="Times New Roman" w:hAnsi="Times New Roman" w:cs="Times New Roman"/>
                <w:sz w:val="24"/>
                <w:szCs w:val="24"/>
                <w:lang w:eastAsia="ru-RU"/>
              </w:rPr>
              <w:t>вища</w:t>
            </w:r>
            <w:proofErr w:type="spellEnd"/>
            <w:r w:rsidRPr="007B0BDB">
              <w:rPr>
                <w:rFonts w:ascii="Times New Roman" w:eastAsia="Times New Roman" w:hAnsi="Times New Roman" w:cs="Times New Roman"/>
                <w:sz w:val="24"/>
                <w:szCs w:val="24"/>
                <w:lang w:eastAsia="ru-RU"/>
              </w:rPr>
              <w:t xml:space="preserve"> </w:t>
            </w:r>
            <w:proofErr w:type="spellStart"/>
            <w:r w:rsidRPr="007B0BDB">
              <w:rPr>
                <w:rFonts w:ascii="Times New Roman" w:eastAsia="Times New Roman" w:hAnsi="Times New Roman" w:cs="Times New Roman"/>
                <w:sz w:val="24"/>
                <w:szCs w:val="24"/>
                <w:lang w:eastAsia="ru-RU"/>
              </w:rPr>
              <w:t>освіта</w:t>
            </w:r>
            <w:proofErr w:type="spellEnd"/>
            <w:r w:rsidRPr="007B0BDB">
              <w:rPr>
                <w:rFonts w:ascii="Times New Roman" w:eastAsia="Times New Roman" w:hAnsi="Times New Roman" w:cs="Times New Roman"/>
                <w:sz w:val="24"/>
                <w:szCs w:val="24"/>
                <w:lang w:eastAsia="ru-RU"/>
              </w:rPr>
              <w:t xml:space="preserve"> за </w:t>
            </w:r>
            <w:proofErr w:type="spellStart"/>
            <w:r w:rsidRPr="007B0BDB">
              <w:rPr>
                <w:rFonts w:ascii="Times New Roman" w:eastAsia="Times New Roman" w:hAnsi="Times New Roman" w:cs="Times New Roman"/>
                <w:sz w:val="24"/>
                <w:szCs w:val="24"/>
                <w:lang w:eastAsia="ru-RU"/>
              </w:rPr>
              <w:t>освітнім</w:t>
            </w:r>
            <w:proofErr w:type="spellEnd"/>
            <w:r w:rsidRPr="007B0BDB">
              <w:rPr>
                <w:rFonts w:ascii="Times New Roman" w:eastAsia="Times New Roman" w:hAnsi="Times New Roman" w:cs="Times New Roman"/>
                <w:sz w:val="24"/>
                <w:szCs w:val="24"/>
                <w:lang w:eastAsia="ru-RU"/>
              </w:rPr>
              <w:t xml:space="preserve"> </w:t>
            </w:r>
            <w:proofErr w:type="spellStart"/>
            <w:r w:rsidRPr="007B0BDB">
              <w:rPr>
                <w:rFonts w:ascii="Times New Roman" w:eastAsia="Times New Roman" w:hAnsi="Times New Roman" w:cs="Times New Roman"/>
                <w:sz w:val="24"/>
                <w:szCs w:val="24"/>
                <w:lang w:eastAsia="ru-RU"/>
              </w:rPr>
              <w:t>ступенем</w:t>
            </w:r>
            <w:proofErr w:type="spellEnd"/>
            <w:r w:rsidRPr="007B0BDB">
              <w:rPr>
                <w:rFonts w:ascii="Times New Roman" w:eastAsia="Times New Roman" w:hAnsi="Times New Roman" w:cs="Times New Roman"/>
                <w:sz w:val="24"/>
                <w:szCs w:val="24"/>
                <w:lang w:eastAsia="ru-RU"/>
              </w:rPr>
              <w:t xml:space="preserve"> не </w:t>
            </w:r>
            <w:proofErr w:type="spellStart"/>
            <w:r w:rsidRPr="007B0BDB">
              <w:rPr>
                <w:rFonts w:ascii="Times New Roman" w:eastAsia="Times New Roman" w:hAnsi="Times New Roman" w:cs="Times New Roman"/>
                <w:sz w:val="24"/>
                <w:szCs w:val="24"/>
                <w:lang w:eastAsia="ru-RU"/>
              </w:rPr>
              <w:t>нижче</w:t>
            </w:r>
            <w:proofErr w:type="spellEnd"/>
            <w:r w:rsidRPr="007B0BDB">
              <w:rPr>
                <w:rFonts w:ascii="Times New Roman" w:eastAsia="Times New Roman" w:hAnsi="Times New Roman" w:cs="Times New Roman"/>
                <w:sz w:val="24"/>
                <w:szCs w:val="24"/>
                <w:lang w:eastAsia="ru-RU"/>
              </w:rPr>
              <w:t xml:space="preserve"> </w:t>
            </w:r>
            <w:proofErr w:type="spellStart"/>
            <w:r w:rsidRPr="007B0BDB">
              <w:rPr>
                <w:rFonts w:ascii="Times New Roman" w:eastAsia="Times New Roman" w:hAnsi="Times New Roman" w:cs="Times New Roman"/>
                <w:sz w:val="24"/>
                <w:szCs w:val="24"/>
                <w:lang w:eastAsia="ru-RU"/>
              </w:rPr>
              <w:t>молодшого</w:t>
            </w:r>
            <w:proofErr w:type="spellEnd"/>
            <w:r w:rsidRPr="007B0BDB">
              <w:rPr>
                <w:rFonts w:ascii="Times New Roman" w:eastAsia="Times New Roman" w:hAnsi="Times New Roman" w:cs="Times New Roman"/>
                <w:sz w:val="24"/>
                <w:szCs w:val="24"/>
                <w:lang w:eastAsia="ru-RU"/>
              </w:rPr>
              <w:t xml:space="preserve"> бакалавра </w:t>
            </w:r>
            <w:proofErr w:type="spellStart"/>
            <w:r w:rsidRPr="007B0BDB">
              <w:rPr>
                <w:rFonts w:ascii="Times New Roman" w:eastAsia="Times New Roman" w:hAnsi="Times New Roman" w:cs="Times New Roman"/>
                <w:sz w:val="24"/>
                <w:szCs w:val="24"/>
                <w:lang w:eastAsia="ru-RU"/>
              </w:rPr>
              <w:t>або</w:t>
            </w:r>
            <w:proofErr w:type="spellEnd"/>
            <w:r w:rsidRPr="007B0BDB">
              <w:rPr>
                <w:rFonts w:ascii="Times New Roman" w:eastAsia="Times New Roman" w:hAnsi="Times New Roman" w:cs="Times New Roman"/>
                <w:sz w:val="24"/>
                <w:szCs w:val="24"/>
                <w:lang w:eastAsia="ru-RU"/>
              </w:rPr>
              <w:t xml:space="preserve"> бакалавра </w:t>
            </w:r>
            <w:proofErr w:type="gramStart"/>
            <w:r w:rsidRPr="007B0BDB">
              <w:rPr>
                <w:rFonts w:ascii="Times New Roman" w:eastAsia="Times New Roman" w:hAnsi="Times New Roman" w:cs="Times New Roman"/>
                <w:sz w:val="24"/>
                <w:szCs w:val="24"/>
                <w:lang w:eastAsia="ru-RU"/>
              </w:rPr>
              <w:t xml:space="preserve">( </w:t>
            </w:r>
            <w:proofErr w:type="spellStart"/>
            <w:proofErr w:type="gramEnd"/>
            <w:r w:rsidRPr="007B0BDB">
              <w:rPr>
                <w:rFonts w:ascii="Times New Roman" w:eastAsia="Times New Roman" w:hAnsi="Times New Roman" w:cs="Times New Roman"/>
                <w:sz w:val="24"/>
                <w:szCs w:val="24"/>
                <w:lang w:eastAsia="ru-RU"/>
              </w:rPr>
              <w:t>спеціальність</w:t>
            </w:r>
            <w:proofErr w:type="spellEnd"/>
            <w:r w:rsidRPr="007B0BDB">
              <w:rPr>
                <w:rFonts w:ascii="Times New Roman" w:eastAsia="Times New Roman" w:hAnsi="Times New Roman" w:cs="Times New Roman"/>
                <w:sz w:val="24"/>
                <w:szCs w:val="24"/>
                <w:lang w:eastAsia="ru-RU"/>
              </w:rPr>
              <w:t xml:space="preserve">  «Право»)</w:t>
            </w:r>
          </w:p>
        </w:tc>
      </w:tr>
      <w:tr w:rsidR="00B15D37" w:rsidRPr="00E00B11" w:rsidTr="00F665D0">
        <w:tc>
          <w:tcPr>
            <w:tcW w:w="442"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eastAsia="ru-RU"/>
              </w:rPr>
              <w:t>2.</w:t>
            </w:r>
          </w:p>
        </w:tc>
        <w:tc>
          <w:tcPr>
            <w:tcW w:w="2190"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Досвід</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роботи</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E00B11" w:rsidRDefault="00AA2698" w:rsidP="008F54C1">
            <w:pPr>
              <w:spacing w:before="150" w:after="150" w:line="240" w:lineRule="auto"/>
              <w:ind w:left="65" w:hanging="65"/>
              <w:jc w:val="both"/>
              <w:rPr>
                <w:rFonts w:ascii="Times New Roman" w:eastAsia="Times New Roman" w:hAnsi="Times New Roman" w:cs="Times New Roman"/>
                <w:b/>
                <w:sz w:val="24"/>
                <w:szCs w:val="24"/>
                <w:lang w:eastAsia="ru-RU"/>
              </w:rPr>
            </w:pPr>
            <w:r w:rsidRPr="00E00B11">
              <w:rPr>
                <w:rFonts w:ascii="Times New Roman" w:hAnsi="Times New Roman"/>
                <w:color w:val="000000"/>
                <w:sz w:val="24"/>
                <w:szCs w:val="24"/>
                <w:shd w:val="clear" w:color="auto" w:fill="FFFFFF"/>
                <w:lang w:val="uk-UA"/>
              </w:rPr>
              <w:t xml:space="preserve"> </w:t>
            </w:r>
            <w:r w:rsidR="00FE303A" w:rsidRPr="00E00B11">
              <w:rPr>
                <w:rFonts w:ascii="Times New Roman" w:eastAsia="Times New Roman" w:hAnsi="Times New Roman" w:cs="Times New Roman"/>
                <w:sz w:val="24"/>
                <w:szCs w:val="24"/>
              </w:rPr>
              <w:t xml:space="preserve">не </w:t>
            </w:r>
            <w:proofErr w:type="spellStart"/>
            <w:r w:rsidR="00FE303A" w:rsidRPr="00E00B11">
              <w:rPr>
                <w:rFonts w:ascii="Times New Roman" w:eastAsia="Times New Roman" w:hAnsi="Times New Roman" w:cs="Times New Roman"/>
                <w:sz w:val="24"/>
                <w:szCs w:val="24"/>
              </w:rPr>
              <w:t>потребує</w:t>
            </w:r>
            <w:proofErr w:type="spellEnd"/>
          </w:p>
        </w:tc>
      </w:tr>
      <w:tr w:rsidR="00B15D37" w:rsidRPr="00E00B11" w:rsidTr="00F665D0">
        <w:trPr>
          <w:trHeight w:val="690"/>
        </w:trPr>
        <w:tc>
          <w:tcPr>
            <w:tcW w:w="442"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eastAsia="ru-RU"/>
              </w:rPr>
              <w:t>3.</w:t>
            </w:r>
          </w:p>
        </w:tc>
        <w:tc>
          <w:tcPr>
            <w:tcW w:w="2190"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Володіння</w:t>
            </w:r>
            <w:proofErr w:type="spellEnd"/>
            <w:r w:rsidRPr="00E00B11">
              <w:rPr>
                <w:rFonts w:ascii="Times New Roman" w:eastAsia="Times New Roman" w:hAnsi="Times New Roman" w:cs="Times New Roman"/>
                <w:sz w:val="24"/>
                <w:szCs w:val="24"/>
                <w:lang w:eastAsia="ru-RU"/>
              </w:rPr>
              <w:t xml:space="preserve"> державною </w:t>
            </w:r>
            <w:proofErr w:type="spellStart"/>
            <w:r w:rsidRPr="00E00B11">
              <w:rPr>
                <w:rFonts w:ascii="Times New Roman" w:eastAsia="Times New Roman" w:hAnsi="Times New Roman" w:cs="Times New Roman"/>
                <w:sz w:val="24"/>
                <w:szCs w:val="24"/>
                <w:lang w:eastAsia="ru-RU"/>
              </w:rPr>
              <w:t>мовою</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E00B11" w:rsidRDefault="00617FD3" w:rsidP="008F54C1">
            <w:pPr>
              <w:spacing w:before="150" w:after="150" w:line="240" w:lineRule="auto"/>
              <w:ind w:left="65" w:hanging="65"/>
              <w:jc w:val="both"/>
              <w:rPr>
                <w:rFonts w:ascii="Times New Roman" w:eastAsia="Times New Roman" w:hAnsi="Times New Roman" w:cs="Times New Roman"/>
                <w:sz w:val="24"/>
                <w:szCs w:val="24"/>
                <w:lang w:eastAsia="ru-RU"/>
              </w:rPr>
            </w:pPr>
            <w:r w:rsidRPr="00E00B11">
              <w:rPr>
                <w:rStyle w:val="rvts0"/>
                <w:rFonts w:ascii="Times New Roman" w:hAnsi="Times New Roman" w:cs="Times New Roman"/>
                <w:color w:val="000000"/>
                <w:sz w:val="24"/>
                <w:szCs w:val="24"/>
                <w:lang w:val="uk-UA"/>
              </w:rPr>
              <w:t xml:space="preserve"> в</w:t>
            </w:r>
            <w:proofErr w:type="spellStart"/>
            <w:r w:rsidR="0078399E" w:rsidRPr="00E00B11">
              <w:rPr>
                <w:rStyle w:val="rvts0"/>
                <w:rFonts w:ascii="Times New Roman" w:hAnsi="Times New Roman" w:cs="Times New Roman"/>
                <w:color w:val="000000"/>
                <w:sz w:val="24"/>
                <w:szCs w:val="24"/>
              </w:rPr>
              <w:t>ільне</w:t>
            </w:r>
            <w:proofErr w:type="spellEnd"/>
            <w:r w:rsidR="0078399E" w:rsidRPr="00E00B11">
              <w:rPr>
                <w:rStyle w:val="rvts0"/>
                <w:rFonts w:ascii="Times New Roman" w:hAnsi="Times New Roman" w:cs="Times New Roman"/>
                <w:color w:val="000000"/>
                <w:sz w:val="24"/>
                <w:szCs w:val="24"/>
              </w:rPr>
              <w:t xml:space="preserve"> </w:t>
            </w:r>
            <w:proofErr w:type="spellStart"/>
            <w:r w:rsidR="0078399E" w:rsidRPr="00E00B11">
              <w:rPr>
                <w:rStyle w:val="rvts0"/>
                <w:rFonts w:ascii="Times New Roman" w:hAnsi="Times New Roman" w:cs="Times New Roman"/>
                <w:color w:val="000000"/>
                <w:sz w:val="24"/>
                <w:szCs w:val="24"/>
              </w:rPr>
              <w:t>володіння</w:t>
            </w:r>
            <w:proofErr w:type="spellEnd"/>
            <w:r w:rsidR="0078399E" w:rsidRPr="00E00B11">
              <w:rPr>
                <w:rStyle w:val="rvts0"/>
                <w:rFonts w:ascii="Times New Roman" w:hAnsi="Times New Roman" w:cs="Times New Roman"/>
                <w:color w:val="000000"/>
                <w:sz w:val="24"/>
                <w:szCs w:val="24"/>
              </w:rPr>
              <w:t xml:space="preserve"> державною </w:t>
            </w:r>
            <w:proofErr w:type="spellStart"/>
            <w:r w:rsidR="0078399E" w:rsidRPr="00E00B11">
              <w:rPr>
                <w:rStyle w:val="rvts0"/>
                <w:rFonts w:ascii="Times New Roman" w:hAnsi="Times New Roman" w:cs="Times New Roman"/>
                <w:color w:val="000000"/>
                <w:sz w:val="24"/>
                <w:szCs w:val="24"/>
              </w:rPr>
              <w:t>мовою</w:t>
            </w:r>
            <w:proofErr w:type="spellEnd"/>
          </w:p>
        </w:tc>
      </w:tr>
      <w:tr w:rsidR="00B15D37" w:rsidRPr="00E00B11" w:rsidTr="00F665D0">
        <w:trPr>
          <w:trHeight w:val="690"/>
        </w:trPr>
        <w:tc>
          <w:tcPr>
            <w:tcW w:w="442"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eastAsia="ru-RU"/>
              </w:rPr>
              <w:t>4.</w:t>
            </w:r>
          </w:p>
        </w:tc>
        <w:tc>
          <w:tcPr>
            <w:tcW w:w="2190"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Володіння</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іноземною</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мовою</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FE303A" w:rsidRPr="00E00B11" w:rsidRDefault="00617FD3" w:rsidP="008F54C1">
            <w:pPr>
              <w:spacing w:after="0" w:line="240" w:lineRule="auto"/>
              <w:jc w:val="both"/>
              <w:rPr>
                <w:rStyle w:val="rvts0"/>
                <w:rFonts w:ascii="Times New Roman" w:hAnsi="Times New Roman" w:cs="Times New Roman"/>
                <w:sz w:val="24"/>
                <w:szCs w:val="24"/>
                <w:lang w:val="uk-UA"/>
              </w:rPr>
            </w:pPr>
            <w:r w:rsidRPr="00E00B11">
              <w:rPr>
                <w:rStyle w:val="rvts0"/>
                <w:rFonts w:ascii="Times New Roman" w:hAnsi="Times New Roman" w:cs="Times New Roman"/>
                <w:sz w:val="24"/>
                <w:szCs w:val="24"/>
                <w:lang w:val="uk-UA"/>
              </w:rPr>
              <w:t xml:space="preserve"> </w:t>
            </w:r>
          </w:p>
          <w:p w:rsidR="00B15D37" w:rsidRPr="00E00B11" w:rsidRDefault="00F665D0" w:rsidP="008F54C1">
            <w:pPr>
              <w:spacing w:after="0" w:line="240" w:lineRule="auto"/>
              <w:jc w:val="both"/>
              <w:rPr>
                <w:rFonts w:ascii="Times New Roman" w:hAnsi="Times New Roman" w:cs="Times New Roman"/>
                <w:sz w:val="24"/>
                <w:szCs w:val="24"/>
                <w:lang w:val="uk-UA"/>
              </w:rPr>
            </w:pPr>
            <w:r w:rsidRPr="00E00B11">
              <w:rPr>
                <w:rStyle w:val="rvts0"/>
                <w:rFonts w:ascii="Times New Roman" w:hAnsi="Times New Roman" w:cs="Times New Roman"/>
                <w:sz w:val="24"/>
                <w:szCs w:val="24"/>
                <w:lang w:val="uk-UA"/>
              </w:rPr>
              <w:t xml:space="preserve"> </w:t>
            </w:r>
            <w:r w:rsidR="00617FD3" w:rsidRPr="00E00B11">
              <w:rPr>
                <w:rStyle w:val="rvts0"/>
                <w:rFonts w:ascii="Times New Roman" w:hAnsi="Times New Roman" w:cs="Times New Roman"/>
                <w:sz w:val="24"/>
                <w:szCs w:val="24"/>
                <w:lang w:val="uk-UA"/>
              </w:rPr>
              <w:t>н</w:t>
            </w:r>
            <w:r w:rsidR="00696EEB" w:rsidRPr="00E00B11">
              <w:rPr>
                <w:rStyle w:val="rvts0"/>
                <w:rFonts w:ascii="Times New Roman" w:hAnsi="Times New Roman" w:cs="Times New Roman"/>
                <w:sz w:val="24"/>
                <w:szCs w:val="24"/>
                <w:lang w:val="uk-UA"/>
              </w:rPr>
              <w:t>е обов’язково</w:t>
            </w:r>
          </w:p>
        </w:tc>
      </w:tr>
      <w:tr w:rsidR="00B15D37" w:rsidRPr="00E00B11" w:rsidTr="00F665D0">
        <w:tc>
          <w:tcPr>
            <w:tcW w:w="9789" w:type="dxa"/>
            <w:gridSpan w:val="3"/>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center"/>
              <w:rPr>
                <w:rFonts w:ascii="Times New Roman" w:eastAsia="Times New Roman" w:hAnsi="Times New Roman" w:cs="Times New Roman"/>
                <w:b/>
                <w:sz w:val="24"/>
                <w:szCs w:val="24"/>
                <w:lang w:eastAsia="ru-RU"/>
              </w:rPr>
            </w:pPr>
            <w:proofErr w:type="spellStart"/>
            <w:r w:rsidRPr="00E00B11">
              <w:rPr>
                <w:rFonts w:ascii="Times New Roman" w:eastAsia="Times New Roman" w:hAnsi="Times New Roman" w:cs="Times New Roman"/>
                <w:b/>
                <w:sz w:val="24"/>
                <w:szCs w:val="24"/>
                <w:lang w:eastAsia="ru-RU"/>
              </w:rPr>
              <w:t>Вимоги</w:t>
            </w:r>
            <w:proofErr w:type="spellEnd"/>
            <w:r w:rsidRPr="00E00B11">
              <w:rPr>
                <w:rFonts w:ascii="Times New Roman" w:eastAsia="Times New Roman" w:hAnsi="Times New Roman" w:cs="Times New Roman"/>
                <w:b/>
                <w:sz w:val="24"/>
                <w:szCs w:val="24"/>
                <w:lang w:eastAsia="ru-RU"/>
              </w:rPr>
              <w:t xml:space="preserve"> до </w:t>
            </w:r>
            <w:proofErr w:type="spellStart"/>
            <w:r w:rsidRPr="00E00B11">
              <w:rPr>
                <w:rFonts w:ascii="Times New Roman" w:eastAsia="Times New Roman" w:hAnsi="Times New Roman" w:cs="Times New Roman"/>
                <w:b/>
                <w:sz w:val="24"/>
                <w:szCs w:val="24"/>
                <w:lang w:eastAsia="ru-RU"/>
              </w:rPr>
              <w:t>компетентності</w:t>
            </w:r>
            <w:proofErr w:type="spellEnd"/>
          </w:p>
        </w:tc>
      </w:tr>
      <w:tr w:rsidR="00B15D37" w:rsidRPr="00E00B11"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center"/>
              <w:rPr>
                <w:rFonts w:ascii="Times New Roman" w:eastAsia="Times New Roman" w:hAnsi="Times New Roman" w:cs="Times New Roman"/>
                <w:b/>
                <w:sz w:val="24"/>
                <w:szCs w:val="24"/>
                <w:lang w:eastAsia="ru-RU"/>
              </w:rPr>
            </w:pPr>
            <w:proofErr w:type="spellStart"/>
            <w:r w:rsidRPr="00E00B11">
              <w:rPr>
                <w:rFonts w:ascii="Times New Roman" w:eastAsia="Times New Roman" w:hAnsi="Times New Roman" w:cs="Times New Roman"/>
                <w:b/>
                <w:sz w:val="24"/>
                <w:szCs w:val="24"/>
                <w:lang w:eastAsia="ru-RU"/>
              </w:rPr>
              <w:lastRenderedPageBreak/>
              <w:t>Вимога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E00B11" w:rsidRDefault="00B15D37" w:rsidP="008F54C1">
            <w:pPr>
              <w:spacing w:before="150" w:after="150" w:line="240" w:lineRule="auto"/>
              <w:jc w:val="center"/>
              <w:rPr>
                <w:rFonts w:ascii="Times New Roman" w:eastAsia="Times New Roman" w:hAnsi="Times New Roman" w:cs="Times New Roman"/>
                <w:b/>
                <w:sz w:val="24"/>
                <w:szCs w:val="24"/>
                <w:lang w:eastAsia="ru-RU"/>
              </w:rPr>
            </w:pPr>
            <w:proofErr w:type="spellStart"/>
            <w:r w:rsidRPr="00E00B11">
              <w:rPr>
                <w:rFonts w:ascii="Times New Roman" w:eastAsia="Times New Roman" w:hAnsi="Times New Roman" w:cs="Times New Roman"/>
                <w:b/>
                <w:sz w:val="24"/>
                <w:szCs w:val="24"/>
                <w:lang w:eastAsia="ru-RU"/>
              </w:rPr>
              <w:t>Компоненти</w:t>
            </w:r>
            <w:proofErr w:type="spellEnd"/>
            <w:r w:rsidRPr="00E00B11">
              <w:rPr>
                <w:rFonts w:ascii="Times New Roman" w:eastAsia="Times New Roman" w:hAnsi="Times New Roman" w:cs="Times New Roman"/>
                <w:b/>
                <w:sz w:val="24"/>
                <w:szCs w:val="24"/>
                <w:lang w:eastAsia="ru-RU"/>
              </w:rPr>
              <w:t xml:space="preserve"> </w:t>
            </w:r>
            <w:proofErr w:type="spellStart"/>
            <w:r w:rsidRPr="00E00B11">
              <w:rPr>
                <w:rFonts w:ascii="Times New Roman" w:eastAsia="Times New Roman" w:hAnsi="Times New Roman" w:cs="Times New Roman"/>
                <w:b/>
                <w:sz w:val="24"/>
                <w:szCs w:val="24"/>
                <w:lang w:eastAsia="ru-RU"/>
              </w:rPr>
              <w:t>вимоги</w:t>
            </w:r>
            <w:proofErr w:type="spellEnd"/>
          </w:p>
        </w:tc>
      </w:tr>
      <w:tr w:rsidR="00696EEB" w:rsidRPr="00E00B11" w:rsidTr="00F665D0">
        <w:tc>
          <w:tcPr>
            <w:tcW w:w="442" w:type="dxa"/>
            <w:tcBorders>
              <w:top w:val="single" w:sz="2" w:space="0" w:color="auto"/>
              <w:left w:val="single" w:sz="2" w:space="0" w:color="auto"/>
              <w:bottom w:val="single" w:sz="2" w:space="0" w:color="auto"/>
              <w:right w:val="single" w:sz="2" w:space="0" w:color="auto"/>
            </w:tcBorders>
            <w:hideMark/>
          </w:tcPr>
          <w:p w:rsidR="00696EEB" w:rsidRPr="00E00B11" w:rsidRDefault="00696EEB" w:rsidP="008F54C1">
            <w:pPr>
              <w:spacing w:before="150" w:after="150" w:line="240" w:lineRule="auto"/>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eastAsia="ru-RU"/>
              </w:rPr>
              <w:t>1.</w:t>
            </w:r>
          </w:p>
        </w:tc>
        <w:tc>
          <w:tcPr>
            <w:tcW w:w="2190" w:type="dxa"/>
            <w:tcBorders>
              <w:top w:val="single" w:sz="2" w:space="0" w:color="auto"/>
              <w:left w:val="single" w:sz="2" w:space="0" w:color="auto"/>
              <w:bottom w:val="single" w:sz="2" w:space="0" w:color="auto"/>
              <w:right w:val="single" w:sz="2" w:space="0" w:color="auto"/>
            </w:tcBorders>
            <w:hideMark/>
          </w:tcPr>
          <w:p w:rsidR="00696EEB" w:rsidRPr="00E00B11" w:rsidRDefault="00D20944" w:rsidP="008F54C1">
            <w:pPr>
              <w:pStyle w:val="rvps14"/>
              <w:spacing w:before="0" w:beforeAutospacing="0" w:after="0" w:afterAutospacing="0"/>
              <w:jc w:val="both"/>
              <w:rPr>
                <w:color w:val="000000"/>
              </w:rPr>
            </w:pPr>
            <w:r w:rsidRPr="00E00B11">
              <w:rPr>
                <w:color w:val="000000"/>
              </w:rPr>
              <w:t>Відповідальність</w:t>
            </w:r>
          </w:p>
        </w:tc>
        <w:tc>
          <w:tcPr>
            <w:tcW w:w="7157" w:type="dxa"/>
            <w:tcBorders>
              <w:top w:val="single" w:sz="2" w:space="0" w:color="auto"/>
              <w:left w:val="single" w:sz="2" w:space="0" w:color="auto"/>
              <w:bottom w:val="single" w:sz="2" w:space="0" w:color="auto"/>
              <w:right w:val="single" w:sz="2" w:space="0" w:color="auto"/>
            </w:tcBorders>
            <w:hideMark/>
          </w:tcPr>
          <w:p w:rsidR="00D20944" w:rsidRPr="00E00B11" w:rsidRDefault="005634EA" w:rsidP="008F54C1">
            <w:pPr>
              <w:pBdr>
                <w:top w:val="nil"/>
                <w:left w:val="nil"/>
                <w:bottom w:val="nil"/>
                <w:right w:val="nil"/>
                <w:between w:val="nil"/>
              </w:pBdr>
              <w:tabs>
                <w:tab w:val="left" w:pos="346"/>
              </w:tabs>
              <w:spacing w:after="0"/>
              <w:ind w:left="65" w:right="272" w:hanging="65"/>
              <w:jc w:val="both"/>
              <w:rPr>
                <w:rFonts w:ascii="Times New Roman" w:eastAsia="Times New Roman" w:hAnsi="Times New Roman" w:cs="Times New Roman"/>
                <w:sz w:val="24"/>
                <w:szCs w:val="24"/>
              </w:rPr>
            </w:pPr>
            <w:r w:rsidRPr="00E00B11">
              <w:rPr>
                <w:rFonts w:ascii="Times New Roman" w:eastAsia="Times New Roman" w:hAnsi="Times New Roman" w:cs="Times New Roman"/>
                <w:sz w:val="24"/>
                <w:szCs w:val="24"/>
                <w:lang w:val="uk-UA"/>
              </w:rPr>
              <w:t xml:space="preserve"> -</w:t>
            </w:r>
            <w:r w:rsidR="00066A57" w:rsidRPr="00E00B11">
              <w:rPr>
                <w:rFonts w:ascii="Times New Roman" w:eastAsia="Times New Roman" w:hAnsi="Times New Roman" w:cs="Times New Roman"/>
                <w:sz w:val="24"/>
                <w:szCs w:val="24"/>
                <w:lang w:val="uk-UA"/>
              </w:rPr>
              <w:t xml:space="preserve"> у</w:t>
            </w:r>
            <w:proofErr w:type="spellStart"/>
            <w:r w:rsidR="00D20944" w:rsidRPr="00E00B11">
              <w:rPr>
                <w:rFonts w:ascii="Times New Roman" w:eastAsia="Times New Roman" w:hAnsi="Times New Roman" w:cs="Times New Roman"/>
                <w:sz w:val="24"/>
                <w:szCs w:val="24"/>
              </w:rPr>
              <w:t>свідомлення</w:t>
            </w:r>
            <w:proofErr w:type="spellEnd"/>
            <w:r w:rsidR="00D20944" w:rsidRPr="00E00B11">
              <w:rPr>
                <w:rFonts w:ascii="Times New Roman" w:eastAsia="Times New Roman" w:hAnsi="Times New Roman" w:cs="Times New Roman"/>
                <w:sz w:val="24"/>
                <w:szCs w:val="24"/>
              </w:rPr>
              <w:t xml:space="preserve"> </w:t>
            </w:r>
            <w:proofErr w:type="spellStart"/>
            <w:r w:rsidR="00D20944" w:rsidRPr="00E00B11">
              <w:rPr>
                <w:rFonts w:ascii="Times New Roman" w:eastAsia="Times New Roman" w:hAnsi="Times New Roman" w:cs="Times New Roman"/>
                <w:sz w:val="24"/>
                <w:szCs w:val="24"/>
              </w:rPr>
              <w:t>важливості</w:t>
            </w:r>
            <w:proofErr w:type="spellEnd"/>
            <w:r w:rsidR="00D20944" w:rsidRPr="00E00B11">
              <w:rPr>
                <w:rFonts w:ascii="Times New Roman" w:eastAsia="Times New Roman" w:hAnsi="Times New Roman" w:cs="Times New Roman"/>
                <w:sz w:val="24"/>
                <w:szCs w:val="24"/>
              </w:rPr>
              <w:t xml:space="preserve"> </w:t>
            </w:r>
            <w:proofErr w:type="spellStart"/>
            <w:r w:rsidR="00D20944" w:rsidRPr="00E00B11">
              <w:rPr>
                <w:rFonts w:ascii="Times New Roman" w:eastAsia="Times New Roman" w:hAnsi="Times New Roman" w:cs="Times New Roman"/>
                <w:sz w:val="24"/>
                <w:szCs w:val="24"/>
              </w:rPr>
              <w:t>якісного</w:t>
            </w:r>
            <w:proofErr w:type="spellEnd"/>
            <w:r w:rsidR="00D20944" w:rsidRPr="00E00B11">
              <w:rPr>
                <w:rFonts w:ascii="Times New Roman" w:eastAsia="Times New Roman" w:hAnsi="Times New Roman" w:cs="Times New Roman"/>
                <w:sz w:val="24"/>
                <w:szCs w:val="24"/>
              </w:rPr>
              <w:t xml:space="preserve"> </w:t>
            </w:r>
            <w:proofErr w:type="spellStart"/>
            <w:r w:rsidR="00D20944" w:rsidRPr="00E00B11">
              <w:rPr>
                <w:rFonts w:ascii="Times New Roman" w:eastAsia="Times New Roman" w:hAnsi="Times New Roman" w:cs="Times New Roman"/>
                <w:sz w:val="24"/>
                <w:szCs w:val="24"/>
              </w:rPr>
              <w:t>виконання</w:t>
            </w:r>
            <w:proofErr w:type="spellEnd"/>
            <w:r w:rsidR="00D20944" w:rsidRPr="00E00B11">
              <w:rPr>
                <w:rFonts w:ascii="Times New Roman" w:eastAsia="Times New Roman" w:hAnsi="Times New Roman" w:cs="Times New Roman"/>
                <w:sz w:val="24"/>
                <w:szCs w:val="24"/>
              </w:rPr>
              <w:t xml:space="preserve"> </w:t>
            </w:r>
            <w:proofErr w:type="spellStart"/>
            <w:r w:rsidR="00D20944" w:rsidRPr="00E00B11">
              <w:rPr>
                <w:rFonts w:ascii="Times New Roman" w:eastAsia="Times New Roman" w:hAnsi="Times New Roman" w:cs="Times New Roman"/>
                <w:sz w:val="24"/>
                <w:szCs w:val="24"/>
              </w:rPr>
              <w:t>своїх</w:t>
            </w:r>
            <w:proofErr w:type="spellEnd"/>
            <w:r w:rsidR="00D20944" w:rsidRPr="00E00B11">
              <w:rPr>
                <w:rFonts w:ascii="Times New Roman" w:eastAsia="Times New Roman" w:hAnsi="Times New Roman" w:cs="Times New Roman"/>
                <w:sz w:val="24"/>
                <w:szCs w:val="24"/>
                <w:lang w:val="uk-UA"/>
              </w:rPr>
              <w:t xml:space="preserve"> </w:t>
            </w:r>
            <w:proofErr w:type="spellStart"/>
            <w:r w:rsidR="00D20944" w:rsidRPr="00E00B11">
              <w:rPr>
                <w:rFonts w:ascii="Times New Roman" w:eastAsia="Times New Roman" w:hAnsi="Times New Roman" w:cs="Times New Roman"/>
                <w:sz w:val="24"/>
                <w:szCs w:val="24"/>
              </w:rPr>
              <w:t>посадових</w:t>
            </w:r>
            <w:proofErr w:type="spellEnd"/>
            <w:r w:rsidR="00D20944" w:rsidRPr="00E00B11">
              <w:rPr>
                <w:rFonts w:ascii="Times New Roman" w:eastAsia="Times New Roman" w:hAnsi="Times New Roman" w:cs="Times New Roman"/>
                <w:sz w:val="24"/>
                <w:szCs w:val="24"/>
              </w:rPr>
              <w:t xml:space="preserve"> </w:t>
            </w:r>
            <w:r w:rsidRPr="00E00B11">
              <w:rPr>
                <w:rFonts w:ascii="Times New Roman" w:eastAsia="Times New Roman" w:hAnsi="Times New Roman" w:cs="Times New Roman"/>
                <w:sz w:val="24"/>
                <w:szCs w:val="24"/>
                <w:lang w:val="uk-UA"/>
              </w:rPr>
              <w:t xml:space="preserve">    </w:t>
            </w:r>
            <w:proofErr w:type="spellStart"/>
            <w:r w:rsidR="00D20944" w:rsidRPr="00E00B11">
              <w:rPr>
                <w:rFonts w:ascii="Times New Roman" w:eastAsia="Times New Roman" w:hAnsi="Times New Roman" w:cs="Times New Roman"/>
                <w:sz w:val="24"/>
                <w:szCs w:val="24"/>
              </w:rPr>
              <w:t>обов'язків</w:t>
            </w:r>
            <w:proofErr w:type="spellEnd"/>
            <w:r w:rsidR="00D20944" w:rsidRPr="00E00B11">
              <w:rPr>
                <w:rFonts w:ascii="Times New Roman" w:eastAsia="Times New Roman" w:hAnsi="Times New Roman" w:cs="Times New Roman"/>
                <w:sz w:val="24"/>
                <w:szCs w:val="24"/>
              </w:rPr>
              <w:t xml:space="preserve"> </w:t>
            </w:r>
            <w:proofErr w:type="spellStart"/>
            <w:r w:rsidR="00D20944" w:rsidRPr="00E00B11">
              <w:rPr>
                <w:rFonts w:ascii="Times New Roman" w:eastAsia="Times New Roman" w:hAnsi="Times New Roman" w:cs="Times New Roman"/>
                <w:sz w:val="24"/>
                <w:szCs w:val="24"/>
              </w:rPr>
              <w:t>з</w:t>
            </w:r>
            <w:proofErr w:type="spellEnd"/>
            <w:r w:rsidR="00D20944" w:rsidRPr="00E00B11">
              <w:rPr>
                <w:rFonts w:ascii="Times New Roman" w:eastAsia="Times New Roman" w:hAnsi="Times New Roman" w:cs="Times New Roman"/>
                <w:sz w:val="24"/>
                <w:szCs w:val="24"/>
              </w:rPr>
              <w:t xml:space="preserve"> </w:t>
            </w:r>
            <w:proofErr w:type="spellStart"/>
            <w:r w:rsidR="00D20944" w:rsidRPr="00E00B11">
              <w:rPr>
                <w:rFonts w:ascii="Times New Roman" w:eastAsia="Times New Roman" w:hAnsi="Times New Roman" w:cs="Times New Roman"/>
                <w:sz w:val="24"/>
                <w:szCs w:val="24"/>
              </w:rPr>
              <w:t>дотриманням</w:t>
            </w:r>
            <w:proofErr w:type="spellEnd"/>
            <w:r w:rsidR="00D20944" w:rsidRPr="00E00B11">
              <w:rPr>
                <w:rFonts w:ascii="Times New Roman" w:eastAsia="Times New Roman" w:hAnsi="Times New Roman" w:cs="Times New Roman"/>
                <w:sz w:val="24"/>
                <w:szCs w:val="24"/>
              </w:rPr>
              <w:t xml:space="preserve"> </w:t>
            </w:r>
            <w:proofErr w:type="spellStart"/>
            <w:r w:rsidR="00D20944" w:rsidRPr="00E00B11">
              <w:rPr>
                <w:rFonts w:ascii="Times New Roman" w:eastAsia="Times New Roman" w:hAnsi="Times New Roman" w:cs="Times New Roman"/>
                <w:sz w:val="24"/>
                <w:szCs w:val="24"/>
              </w:rPr>
              <w:t>строків</w:t>
            </w:r>
            <w:proofErr w:type="spellEnd"/>
            <w:r w:rsidR="00D20944" w:rsidRPr="00E00B11">
              <w:rPr>
                <w:rFonts w:ascii="Times New Roman" w:eastAsia="Times New Roman" w:hAnsi="Times New Roman" w:cs="Times New Roman"/>
                <w:sz w:val="24"/>
                <w:szCs w:val="24"/>
              </w:rPr>
              <w:t xml:space="preserve"> та </w:t>
            </w:r>
            <w:proofErr w:type="spellStart"/>
            <w:r w:rsidR="00D20944" w:rsidRPr="00E00B11">
              <w:rPr>
                <w:rFonts w:ascii="Times New Roman" w:eastAsia="Times New Roman" w:hAnsi="Times New Roman" w:cs="Times New Roman"/>
                <w:sz w:val="24"/>
                <w:szCs w:val="24"/>
              </w:rPr>
              <w:t>встановлених</w:t>
            </w:r>
            <w:proofErr w:type="spellEnd"/>
            <w:r w:rsidR="00D20944" w:rsidRPr="00E00B11">
              <w:rPr>
                <w:rFonts w:ascii="Times New Roman" w:eastAsia="Times New Roman" w:hAnsi="Times New Roman" w:cs="Times New Roman"/>
                <w:sz w:val="24"/>
                <w:szCs w:val="24"/>
              </w:rPr>
              <w:t xml:space="preserve"> процедур;</w:t>
            </w:r>
          </w:p>
          <w:p w:rsidR="00D20944" w:rsidRPr="00E00B11" w:rsidRDefault="005634EA" w:rsidP="008F54C1">
            <w:pPr>
              <w:widowControl w:val="0"/>
              <w:pBdr>
                <w:top w:val="nil"/>
                <w:left w:val="nil"/>
                <w:bottom w:val="nil"/>
                <w:right w:val="nil"/>
                <w:between w:val="nil"/>
              </w:pBdr>
              <w:tabs>
                <w:tab w:val="left" w:pos="346"/>
              </w:tabs>
              <w:spacing w:after="0" w:line="240" w:lineRule="auto"/>
              <w:ind w:left="65" w:right="272" w:hanging="65"/>
              <w:jc w:val="both"/>
              <w:rPr>
                <w:rFonts w:ascii="Times New Roman" w:eastAsia="Times New Roman" w:hAnsi="Times New Roman" w:cs="Times New Roman"/>
                <w:color w:val="000000"/>
                <w:sz w:val="24"/>
                <w:szCs w:val="24"/>
                <w:lang w:val="uk-UA"/>
              </w:rPr>
            </w:pPr>
            <w:r w:rsidRPr="00E00B11">
              <w:rPr>
                <w:rFonts w:ascii="Times New Roman" w:eastAsia="Times New Roman" w:hAnsi="Times New Roman" w:cs="Times New Roman"/>
                <w:color w:val="000000"/>
                <w:sz w:val="24"/>
                <w:szCs w:val="24"/>
                <w:lang w:val="uk-UA"/>
              </w:rPr>
              <w:t xml:space="preserve"> - </w:t>
            </w:r>
            <w:r w:rsidR="00066A57" w:rsidRPr="00E00B11">
              <w:rPr>
                <w:rFonts w:ascii="Times New Roman" w:eastAsia="Times New Roman" w:hAnsi="Times New Roman" w:cs="Times New Roman"/>
                <w:color w:val="000000"/>
                <w:sz w:val="24"/>
                <w:szCs w:val="24"/>
                <w:lang w:val="uk-UA"/>
              </w:rPr>
              <w:t>у</w:t>
            </w:r>
            <w:r w:rsidR="00D20944" w:rsidRPr="00E00B11">
              <w:rPr>
                <w:rFonts w:ascii="Times New Roman" w:eastAsia="Times New Roman" w:hAnsi="Times New Roman" w:cs="Times New Roman"/>
                <w:color w:val="000000"/>
                <w:sz w:val="24"/>
                <w:szCs w:val="24"/>
                <w:lang w:val="uk-UA"/>
              </w:rPr>
              <w:t xml:space="preserve">свідомлення рівня відповідальності під час підготовки і </w:t>
            </w:r>
            <w:r w:rsidRPr="00E00B11">
              <w:rPr>
                <w:rFonts w:ascii="Times New Roman" w:eastAsia="Times New Roman" w:hAnsi="Times New Roman" w:cs="Times New Roman"/>
                <w:color w:val="000000"/>
                <w:sz w:val="24"/>
                <w:szCs w:val="24"/>
                <w:lang w:val="uk-UA"/>
              </w:rPr>
              <w:t xml:space="preserve">    </w:t>
            </w:r>
            <w:r w:rsidR="00D20944" w:rsidRPr="00E00B11">
              <w:rPr>
                <w:rFonts w:ascii="Times New Roman" w:eastAsia="Times New Roman" w:hAnsi="Times New Roman" w:cs="Times New Roman"/>
                <w:color w:val="000000"/>
                <w:sz w:val="24"/>
                <w:szCs w:val="24"/>
                <w:lang w:val="uk-UA"/>
              </w:rPr>
              <w:t>прийняття рішень, готовність нести відповідальність за можливі наслідки реалізації таких рішень;</w:t>
            </w:r>
          </w:p>
          <w:p w:rsidR="00696EEB" w:rsidRPr="00E00B11" w:rsidRDefault="005634EA" w:rsidP="008F54C1">
            <w:pPr>
              <w:pStyle w:val="rvps14"/>
              <w:spacing w:before="0" w:beforeAutospacing="0" w:after="0" w:afterAutospacing="0"/>
              <w:ind w:left="65" w:hanging="65"/>
              <w:jc w:val="both"/>
              <w:rPr>
                <w:color w:val="000000"/>
                <w:lang w:val="ru-RU"/>
              </w:rPr>
            </w:pPr>
            <w:r w:rsidRPr="00E00B11">
              <w:rPr>
                <w:color w:val="000000"/>
              </w:rPr>
              <w:t xml:space="preserve"> - </w:t>
            </w:r>
            <w:r w:rsidR="00D20944" w:rsidRPr="00E00B11">
              <w:rPr>
                <w:color w:val="000000"/>
              </w:rPr>
              <w:t>здатність брати на себе зобов’язання, чітко їх дотримуватись і   виконувати</w:t>
            </w:r>
            <w:r w:rsidR="00375886" w:rsidRPr="00E00B11">
              <w:rPr>
                <w:color w:val="000000"/>
              </w:rPr>
              <w:t>.</w:t>
            </w:r>
          </w:p>
        </w:tc>
      </w:tr>
      <w:tr w:rsidR="00F665D0" w:rsidRPr="00E00B11" w:rsidTr="00F665D0">
        <w:tc>
          <w:tcPr>
            <w:tcW w:w="442" w:type="dxa"/>
            <w:tcBorders>
              <w:top w:val="single" w:sz="2" w:space="0" w:color="auto"/>
              <w:left w:val="single" w:sz="2" w:space="0" w:color="auto"/>
              <w:bottom w:val="single" w:sz="2" w:space="0" w:color="auto"/>
              <w:right w:val="single" w:sz="2" w:space="0" w:color="auto"/>
            </w:tcBorders>
            <w:hideMark/>
          </w:tcPr>
          <w:p w:rsidR="00F665D0" w:rsidRPr="00E00B11" w:rsidRDefault="00553CDC" w:rsidP="008F54C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F665D0" w:rsidRPr="00E00B11">
              <w:rPr>
                <w:rFonts w:ascii="Times New Roman" w:eastAsia="Times New Roman" w:hAnsi="Times New Roman" w:cs="Times New Roman"/>
                <w:sz w:val="24"/>
                <w:szCs w:val="24"/>
                <w:lang w:val="uk-UA" w:eastAsia="ru-RU"/>
              </w:rPr>
              <w:t>.</w:t>
            </w:r>
          </w:p>
        </w:tc>
        <w:tc>
          <w:tcPr>
            <w:tcW w:w="2190" w:type="dxa"/>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pBdr>
                <w:top w:val="nil"/>
                <w:left w:val="nil"/>
                <w:bottom w:val="nil"/>
                <w:right w:val="nil"/>
                <w:between w:val="nil"/>
              </w:pBdr>
              <w:tabs>
                <w:tab w:val="left" w:pos="2039"/>
              </w:tabs>
              <w:spacing w:after="0"/>
              <w:ind w:right="106"/>
              <w:jc w:val="both"/>
              <w:rPr>
                <w:rFonts w:ascii="Times New Roman" w:eastAsia="Times New Roman" w:hAnsi="Times New Roman" w:cs="Times New Roman"/>
                <w:color w:val="000000"/>
                <w:sz w:val="24"/>
                <w:szCs w:val="24"/>
              </w:rPr>
            </w:pPr>
            <w:r w:rsidRPr="00E00B11">
              <w:rPr>
                <w:rFonts w:ascii="Times New Roman" w:eastAsia="Times New Roman" w:hAnsi="Times New Roman" w:cs="Times New Roman"/>
                <w:color w:val="000000"/>
                <w:sz w:val="24"/>
                <w:szCs w:val="24"/>
              </w:rPr>
              <w:t xml:space="preserve">Робота з </w:t>
            </w:r>
          </w:p>
          <w:p w:rsidR="00F665D0" w:rsidRPr="00E00B11" w:rsidRDefault="00F665D0" w:rsidP="008F54C1">
            <w:pPr>
              <w:pBdr>
                <w:top w:val="nil"/>
                <w:left w:val="nil"/>
                <w:bottom w:val="nil"/>
                <w:right w:val="nil"/>
                <w:between w:val="nil"/>
              </w:pBdr>
              <w:spacing w:after="0"/>
              <w:ind w:right="106"/>
              <w:jc w:val="both"/>
              <w:rPr>
                <w:rFonts w:ascii="Times New Roman" w:eastAsia="Times New Roman" w:hAnsi="Times New Roman" w:cs="Times New Roman"/>
                <w:color w:val="000000"/>
                <w:sz w:val="24"/>
                <w:szCs w:val="24"/>
              </w:rPr>
            </w:pPr>
            <w:r w:rsidRPr="00E00B11">
              <w:rPr>
                <w:rFonts w:ascii="Times New Roman" w:eastAsia="Times New Roman" w:hAnsi="Times New Roman" w:cs="Times New Roman"/>
                <w:color w:val="000000"/>
                <w:sz w:val="24"/>
                <w:szCs w:val="24"/>
              </w:rPr>
              <w:t xml:space="preserve">великими </w:t>
            </w:r>
            <w:proofErr w:type="spellStart"/>
            <w:r w:rsidRPr="00E00B11">
              <w:rPr>
                <w:rFonts w:ascii="Times New Roman" w:eastAsia="Times New Roman" w:hAnsi="Times New Roman" w:cs="Times New Roman"/>
                <w:color w:val="000000"/>
                <w:sz w:val="24"/>
                <w:szCs w:val="24"/>
              </w:rPr>
              <w:t>масивами</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інформації</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здатність</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встановлювати</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логічні</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взаємозв’язки</w:t>
            </w:r>
            <w:proofErr w:type="spellEnd"/>
            <w:r w:rsidRPr="00E00B11">
              <w:rPr>
                <w:rFonts w:ascii="Times New Roman" w:eastAsia="Times New Roman" w:hAnsi="Times New Roman" w:cs="Times New Roman"/>
                <w:color w:val="000000"/>
                <w:sz w:val="24"/>
                <w:szCs w:val="24"/>
              </w:rPr>
              <w:t>;</w:t>
            </w:r>
          </w:p>
          <w:p w:rsidR="00F665D0" w:rsidRPr="00E00B11" w:rsidRDefault="00F665D0" w:rsidP="008F54C1">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вміння</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систематизувати</w:t>
            </w:r>
            <w:proofErr w:type="spellEnd"/>
            <w:r w:rsidRPr="00E00B11">
              <w:rPr>
                <w:rFonts w:ascii="Times New Roman" w:eastAsia="Times New Roman" w:hAnsi="Times New Roman" w:cs="Times New Roman"/>
                <w:color w:val="000000"/>
                <w:sz w:val="24"/>
                <w:szCs w:val="24"/>
              </w:rPr>
              <w:t xml:space="preserve"> великий </w:t>
            </w:r>
            <w:proofErr w:type="spellStart"/>
            <w:r w:rsidRPr="00E00B11">
              <w:rPr>
                <w:rFonts w:ascii="Times New Roman" w:eastAsia="Times New Roman" w:hAnsi="Times New Roman" w:cs="Times New Roman"/>
                <w:color w:val="000000"/>
                <w:sz w:val="24"/>
                <w:szCs w:val="24"/>
              </w:rPr>
              <w:t>масив</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інформації</w:t>
            </w:r>
            <w:proofErr w:type="spellEnd"/>
            <w:r w:rsidRPr="00E00B11">
              <w:rPr>
                <w:rFonts w:ascii="Times New Roman" w:eastAsia="Times New Roman" w:hAnsi="Times New Roman" w:cs="Times New Roman"/>
                <w:color w:val="000000"/>
                <w:sz w:val="24"/>
                <w:szCs w:val="24"/>
              </w:rPr>
              <w:t>;</w:t>
            </w:r>
          </w:p>
          <w:p w:rsidR="00F665D0" w:rsidRPr="00E00B11" w:rsidRDefault="00F665D0" w:rsidP="008F54C1">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здатність</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виділяти</w:t>
            </w:r>
            <w:proofErr w:type="spellEnd"/>
            <w:r w:rsidRPr="00E00B11">
              <w:rPr>
                <w:rFonts w:ascii="Times New Roman" w:eastAsia="Times New Roman" w:hAnsi="Times New Roman" w:cs="Times New Roman"/>
                <w:color w:val="000000"/>
                <w:sz w:val="24"/>
                <w:szCs w:val="24"/>
              </w:rPr>
              <w:t xml:space="preserve"> головне, </w:t>
            </w:r>
            <w:proofErr w:type="spellStart"/>
            <w:r w:rsidRPr="00E00B11">
              <w:rPr>
                <w:rFonts w:ascii="Times New Roman" w:eastAsia="Times New Roman" w:hAnsi="Times New Roman" w:cs="Times New Roman"/>
                <w:color w:val="000000"/>
                <w:sz w:val="24"/>
                <w:szCs w:val="24"/>
              </w:rPr>
              <w:t>робити</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чіткі</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структуровані</w:t>
            </w:r>
            <w:proofErr w:type="spellEnd"/>
            <w:r w:rsidRPr="00E00B11">
              <w:rPr>
                <w:rFonts w:ascii="Times New Roman" w:eastAsia="Times New Roman" w:hAnsi="Times New Roman" w:cs="Times New Roman"/>
                <w:color w:val="000000"/>
                <w:sz w:val="24"/>
                <w:szCs w:val="24"/>
              </w:rPr>
              <w:t xml:space="preserve"> </w:t>
            </w:r>
            <w:proofErr w:type="spellStart"/>
            <w:r w:rsidRPr="00E00B11">
              <w:rPr>
                <w:rFonts w:ascii="Times New Roman" w:eastAsia="Times New Roman" w:hAnsi="Times New Roman" w:cs="Times New Roman"/>
                <w:color w:val="000000"/>
                <w:sz w:val="24"/>
                <w:szCs w:val="24"/>
              </w:rPr>
              <w:t>висновки</w:t>
            </w:r>
            <w:proofErr w:type="spellEnd"/>
            <w:r w:rsidR="00375886" w:rsidRPr="00E00B11">
              <w:rPr>
                <w:rFonts w:ascii="Times New Roman" w:eastAsia="Times New Roman" w:hAnsi="Times New Roman" w:cs="Times New Roman"/>
                <w:color w:val="000000"/>
                <w:sz w:val="24"/>
                <w:szCs w:val="24"/>
                <w:lang w:val="uk-UA"/>
              </w:rPr>
              <w:t>.</w:t>
            </w:r>
          </w:p>
        </w:tc>
      </w:tr>
      <w:tr w:rsidR="00375886" w:rsidRPr="00E00B11" w:rsidTr="00F665D0">
        <w:tc>
          <w:tcPr>
            <w:tcW w:w="442" w:type="dxa"/>
            <w:tcBorders>
              <w:top w:val="single" w:sz="2" w:space="0" w:color="auto"/>
              <w:left w:val="single" w:sz="2" w:space="0" w:color="auto"/>
              <w:bottom w:val="single" w:sz="2" w:space="0" w:color="auto"/>
              <w:right w:val="single" w:sz="2" w:space="0" w:color="auto"/>
            </w:tcBorders>
          </w:tcPr>
          <w:p w:rsidR="00375886" w:rsidRPr="00E00B11" w:rsidRDefault="00553CDC" w:rsidP="008F54C1">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75886" w:rsidRPr="00E00B11">
              <w:rPr>
                <w:rFonts w:ascii="Times New Roman" w:eastAsia="Times New Roman" w:hAnsi="Times New Roman" w:cs="Times New Roman"/>
                <w:sz w:val="24"/>
                <w:szCs w:val="24"/>
                <w:lang w:val="uk-UA" w:eastAsia="ru-RU"/>
              </w:rPr>
              <w:t>.</w:t>
            </w:r>
          </w:p>
        </w:tc>
        <w:tc>
          <w:tcPr>
            <w:tcW w:w="2190" w:type="dxa"/>
            <w:tcBorders>
              <w:top w:val="single" w:sz="2" w:space="0" w:color="auto"/>
              <w:left w:val="single" w:sz="2" w:space="0" w:color="auto"/>
              <w:bottom w:val="single" w:sz="2" w:space="0" w:color="auto"/>
              <w:right w:val="single" w:sz="2" w:space="0" w:color="auto"/>
            </w:tcBorders>
          </w:tcPr>
          <w:p w:rsidR="00375886" w:rsidRPr="00E00B11" w:rsidRDefault="00375886" w:rsidP="008F54C1">
            <w:pPr>
              <w:pBdr>
                <w:top w:val="nil"/>
                <w:left w:val="nil"/>
                <w:bottom w:val="nil"/>
                <w:right w:val="nil"/>
                <w:between w:val="nil"/>
              </w:pBdr>
              <w:tabs>
                <w:tab w:val="left" w:pos="2039"/>
              </w:tabs>
              <w:spacing w:after="0"/>
              <w:ind w:right="106"/>
              <w:jc w:val="both"/>
              <w:rPr>
                <w:rFonts w:ascii="Times New Roman" w:eastAsia="Times New Roman" w:hAnsi="Times New Roman" w:cs="Times New Roman"/>
                <w:color w:val="000000"/>
                <w:sz w:val="24"/>
                <w:szCs w:val="24"/>
                <w:lang w:val="uk-UA"/>
              </w:rPr>
            </w:pPr>
            <w:r w:rsidRPr="00E00B11">
              <w:rPr>
                <w:rFonts w:ascii="Times New Roman" w:eastAsia="Times New Roman" w:hAnsi="Times New Roman" w:cs="Times New Roman"/>
                <w:color w:val="000000"/>
                <w:sz w:val="24"/>
                <w:szCs w:val="24"/>
                <w:lang w:val="uk-UA"/>
              </w:rPr>
              <w:t>Цифрова грамотність</w:t>
            </w:r>
          </w:p>
        </w:tc>
        <w:tc>
          <w:tcPr>
            <w:tcW w:w="7157" w:type="dxa"/>
            <w:tcBorders>
              <w:top w:val="single" w:sz="2" w:space="0" w:color="auto"/>
              <w:left w:val="single" w:sz="2" w:space="0" w:color="auto"/>
              <w:bottom w:val="single" w:sz="2" w:space="0" w:color="auto"/>
              <w:right w:val="single" w:sz="2" w:space="0" w:color="auto"/>
            </w:tcBorders>
          </w:tcPr>
          <w:p w:rsidR="00375886" w:rsidRPr="00E00B11" w:rsidRDefault="00ED1D3E" w:rsidP="008F54C1">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375886" w:rsidRPr="00E00B11">
              <w:rPr>
                <w:rFonts w:ascii="Times New Roman" w:eastAsia="Times New Roman" w:hAnsi="Times New Roman" w:cs="Times New Roman"/>
                <w:color w:val="000000"/>
                <w:sz w:val="24"/>
                <w:szCs w:val="24"/>
                <w:lang w:val="uk-UA"/>
              </w:rPr>
              <w:t>рівень впевненого користування</w:t>
            </w:r>
            <w:r w:rsidR="00375886" w:rsidRPr="00E00B11">
              <w:rPr>
                <w:rFonts w:ascii="Times New Roman" w:eastAsia="Times New Roman" w:hAnsi="Times New Roman" w:cs="Times New Roman"/>
                <w:color w:val="000000"/>
                <w:sz w:val="24"/>
                <w:szCs w:val="24"/>
              </w:rPr>
              <w:t xml:space="preserve"> </w:t>
            </w:r>
            <w:r w:rsidR="00375886" w:rsidRPr="00E00B11">
              <w:rPr>
                <w:rFonts w:ascii="Times New Roman" w:eastAsia="Times New Roman" w:hAnsi="Times New Roman" w:cs="Times New Roman"/>
                <w:color w:val="000000"/>
                <w:sz w:val="24"/>
                <w:szCs w:val="24"/>
                <w:lang w:val="en-US"/>
              </w:rPr>
              <w:t>Word</w:t>
            </w:r>
            <w:r w:rsidR="00375886" w:rsidRPr="00E00B11">
              <w:rPr>
                <w:rFonts w:ascii="Times New Roman" w:eastAsia="Times New Roman" w:hAnsi="Times New Roman" w:cs="Times New Roman"/>
                <w:color w:val="000000"/>
                <w:sz w:val="24"/>
                <w:szCs w:val="24"/>
                <w:lang w:val="uk-UA"/>
              </w:rPr>
              <w:t xml:space="preserve">, </w:t>
            </w:r>
            <w:r w:rsidR="00375886" w:rsidRPr="00E00B11">
              <w:rPr>
                <w:rFonts w:ascii="Times New Roman" w:eastAsia="Times New Roman" w:hAnsi="Times New Roman" w:cs="Times New Roman"/>
                <w:color w:val="000000"/>
                <w:sz w:val="24"/>
                <w:szCs w:val="24"/>
                <w:lang w:val="en-US"/>
              </w:rPr>
              <w:t>Excel</w:t>
            </w:r>
            <w:r w:rsidR="00375886" w:rsidRPr="00E00B11">
              <w:rPr>
                <w:rFonts w:ascii="Times New Roman" w:eastAsia="Times New Roman" w:hAnsi="Times New Roman" w:cs="Times New Roman"/>
                <w:color w:val="000000"/>
                <w:sz w:val="24"/>
                <w:szCs w:val="24"/>
                <w:lang w:val="uk-UA"/>
              </w:rPr>
              <w:t>;</w:t>
            </w:r>
          </w:p>
          <w:p w:rsidR="00375886" w:rsidRPr="00E00B11" w:rsidRDefault="00ED1D3E" w:rsidP="008F54C1">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375886" w:rsidRPr="00E00B11">
              <w:rPr>
                <w:rFonts w:ascii="Times New Roman" w:eastAsia="Times New Roman" w:hAnsi="Times New Roman" w:cs="Times New Roman"/>
                <w:color w:val="000000"/>
                <w:sz w:val="24"/>
                <w:szCs w:val="24"/>
                <w:lang w:val="uk-UA"/>
              </w:rPr>
              <w:t xml:space="preserve">вміння використовувати </w:t>
            </w:r>
            <w:proofErr w:type="spellStart"/>
            <w:r w:rsidR="00375886" w:rsidRPr="00E00B11">
              <w:rPr>
                <w:rFonts w:ascii="Times New Roman" w:eastAsia="Times New Roman" w:hAnsi="Times New Roman" w:cs="Times New Roman"/>
                <w:color w:val="000000"/>
                <w:sz w:val="24"/>
                <w:szCs w:val="24"/>
                <w:lang w:val="uk-UA"/>
              </w:rPr>
              <w:t>коп</w:t>
            </w:r>
            <w:proofErr w:type="spellEnd"/>
            <w:r w:rsidR="00375886" w:rsidRPr="00E00B11">
              <w:rPr>
                <w:rFonts w:ascii="Times New Roman" w:eastAsia="Times New Roman" w:hAnsi="Times New Roman" w:cs="Times New Roman"/>
                <w:color w:val="000000"/>
                <w:sz w:val="24"/>
                <w:szCs w:val="24"/>
              </w:rPr>
              <w:t>’</w:t>
            </w:r>
            <w:proofErr w:type="spellStart"/>
            <w:r w:rsidR="00375886" w:rsidRPr="00E00B11">
              <w:rPr>
                <w:rFonts w:ascii="Times New Roman" w:eastAsia="Times New Roman" w:hAnsi="Times New Roman" w:cs="Times New Roman"/>
                <w:color w:val="000000"/>
                <w:sz w:val="24"/>
                <w:szCs w:val="24"/>
                <w:lang w:val="uk-UA"/>
              </w:rPr>
              <w:t>ютерні</w:t>
            </w:r>
            <w:proofErr w:type="spellEnd"/>
            <w:r w:rsidR="00375886" w:rsidRPr="00E00B11">
              <w:rPr>
                <w:rFonts w:ascii="Times New Roman" w:eastAsia="Times New Roman" w:hAnsi="Times New Roman" w:cs="Times New Roman"/>
                <w:color w:val="000000"/>
                <w:sz w:val="24"/>
                <w:szCs w:val="24"/>
                <w:lang w:val="uk-UA"/>
              </w:rPr>
              <w:t xml:space="preserve"> пристрої, базове офісне та спеціалізоване програмне забезпечення для ефективного виконання своїх посадових </w:t>
            </w:r>
            <w:proofErr w:type="spellStart"/>
            <w:r w:rsidR="00375886" w:rsidRPr="00E00B11">
              <w:rPr>
                <w:rFonts w:ascii="Times New Roman" w:eastAsia="Times New Roman" w:hAnsi="Times New Roman" w:cs="Times New Roman"/>
                <w:color w:val="000000"/>
                <w:sz w:val="24"/>
                <w:szCs w:val="24"/>
                <w:lang w:val="uk-UA"/>
              </w:rPr>
              <w:t>обов</w:t>
            </w:r>
            <w:proofErr w:type="spellEnd"/>
            <w:r w:rsidR="00375886" w:rsidRPr="00E00B11">
              <w:rPr>
                <w:rFonts w:ascii="Times New Roman" w:eastAsia="Times New Roman" w:hAnsi="Times New Roman" w:cs="Times New Roman"/>
                <w:color w:val="000000"/>
                <w:sz w:val="24"/>
                <w:szCs w:val="24"/>
              </w:rPr>
              <w:t>’</w:t>
            </w:r>
            <w:proofErr w:type="spellStart"/>
            <w:r w:rsidR="00375886" w:rsidRPr="00E00B11">
              <w:rPr>
                <w:rFonts w:ascii="Times New Roman" w:eastAsia="Times New Roman" w:hAnsi="Times New Roman" w:cs="Times New Roman"/>
                <w:color w:val="000000"/>
                <w:sz w:val="24"/>
                <w:szCs w:val="24"/>
                <w:lang w:val="uk-UA"/>
              </w:rPr>
              <w:t>язків</w:t>
            </w:r>
            <w:proofErr w:type="spellEnd"/>
            <w:r w:rsidR="00375886" w:rsidRPr="00E00B11">
              <w:rPr>
                <w:rFonts w:ascii="Times New Roman" w:eastAsia="Times New Roman" w:hAnsi="Times New Roman" w:cs="Times New Roman"/>
                <w:color w:val="000000"/>
                <w:sz w:val="24"/>
                <w:szCs w:val="24"/>
                <w:lang w:val="uk-UA"/>
              </w:rPr>
              <w:t>;</w:t>
            </w:r>
          </w:p>
          <w:p w:rsidR="00ED1D3E" w:rsidRPr="00ED1D3E" w:rsidRDefault="00ED1D3E" w:rsidP="00ED1D3E">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375886" w:rsidRPr="00E00B11">
              <w:rPr>
                <w:rFonts w:ascii="Times New Roman" w:eastAsia="Times New Roman" w:hAnsi="Times New Roman" w:cs="Times New Roman"/>
                <w:color w:val="000000"/>
                <w:sz w:val="24"/>
                <w:szCs w:val="24"/>
                <w:lang w:val="uk-UA"/>
              </w:rPr>
              <w:t>вміння використовувати сервіси інтернету для ефективного пошуку потрібної інформації;</w:t>
            </w:r>
          </w:p>
          <w:p w:rsidR="00375886" w:rsidRPr="00ED1D3E" w:rsidRDefault="00ED1D3E" w:rsidP="00ED1D3E">
            <w:pPr>
              <w:widowControl w:val="0"/>
              <w:numPr>
                <w:ilvl w:val="0"/>
                <w:numId w:val="2"/>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375886" w:rsidRPr="00ED1D3E">
              <w:rPr>
                <w:rFonts w:ascii="Times New Roman" w:eastAsia="Times New Roman" w:hAnsi="Times New Roman" w:cs="Times New Roman"/>
                <w:color w:val="000000"/>
                <w:sz w:val="24"/>
                <w:szCs w:val="24"/>
                <w:lang w:val="uk-UA"/>
              </w:rPr>
              <w:t xml:space="preserve">знання системи електронного документообігу та інших електронних урядових систем для обміну інформацією, для електронного листування в рамках своїх посадових </w:t>
            </w:r>
            <w:proofErr w:type="spellStart"/>
            <w:r w:rsidR="00375886" w:rsidRPr="00ED1D3E">
              <w:rPr>
                <w:rFonts w:ascii="Times New Roman" w:eastAsia="Times New Roman" w:hAnsi="Times New Roman" w:cs="Times New Roman"/>
                <w:color w:val="000000"/>
                <w:sz w:val="24"/>
                <w:szCs w:val="24"/>
                <w:lang w:val="uk-UA"/>
              </w:rPr>
              <w:t>обов</w:t>
            </w:r>
            <w:proofErr w:type="spellEnd"/>
            <w:r w:rsidR="00375886" w:rsidRPr="00ED1D3E">
              <w:rPr>
                <w:rFonts w:ascii="Times New Roman" w:eastAsia="Times New Roman" w:hAnsi="Times New Roman" w:cs="Times New Roman"/>
                <w:color w:val="000000"/>
                <w:sz w:val="24"/>
                <w:szCs w:val="24"/>
              </w:rPr>
              <w:t>’</w:t>
            </w:r>
            <w:proofErr w:type="spellStart"/>
            <w:r w:rsidR="00375886" w:rsidRPr="00ED1D3E">
              <w:rPr>
                <w:rFonts w:ascii="Times New Roman" w:eastAsia="Times New Roman" w:hAnsi="Times New Roman" w:cs="Times New Roman"/>
                <w:color w:val="000000"/>
                <w:sz w:val="24"/>
                <w:szCs w:val="24"/>
                <w:lang w:val="uk-UA"/>
              </w:rPr>
              <w:t>язків</w:t>
            </w:r>
            <w:proofErr w:type="spellEnd"/>
            <w:r w:rsidR="00375886" w:rsidRPr="00ED1D3E">
              <w:rPr>
                <w:rFonts w:ascii="Times New Roman" w:eastAsia="Times New Roman" w:hAnsi="Times New Roman" w:cs="Times New Roman"/>
                <w:color w:val="000000"/>
                <w:sz w:val="24"/>
                <w:szCs w:val="24"/>
                <w:lang w:val="uk-UA"/>
              </w:rPr>
              <w:t>.</w:t>
            </w:r>
          </w:p>
        </w:tc>
      </w:tr>
      <w:tr w:rsidR="00F665D0" w:rsidRPr="00E00B11" w:rsidTr="00F665D0">
        <w:tc>
          <w:tcPr>
            <w:tcW w:w="9789" w:type="dxa"/>
            <w:gridSpan w:val="3"/>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spacing w:before="150" w:after="150" w:line="240" w:lineRule="auto"/>
              <w:jc w:val="center"/>
              <w:rPr>
                <w:rFonts w:ascii="Times New Roman" w:eastAsia="Times New Roman" w:hAnsi="Times New Roman" w:cs="Times New Roman"/>
                <w:b/>
                <w:sz w:val="24"/>
                <w:szCs w:val="24"/>
                <w:lang w:eastAsia="ru-RU"/>
              </w:rPr>
            </w:pPr>
            <w:proofErr w:type="spellStart"/>
            <w:r w:rsidRPr="00E00B11">
              <w:rPr>
                <w:rFonts w:ascii="Times New Roman" w:eastAsia="Times New Roman" w:hAnsi="Times New Roman" w:cs="Times New Roman"/>
                <w:b/>
                <w:sz w:val="24"/>
                <w:szCs w:val="24"/>
                <w:lang w:eastAsia="ru-RU"/>
              </w:rPr>
              <w:t>Професійні</w:t>
            </w:r>
            <w:proofErr w:type="spellEnd"/>
            <w:r w:rsidRPr="00E00B11">
              <w:rPr>
                <w:rFonts w:ascii="Times New Roman" w:eastAsia="Times New Roman" w:hAnsi="Times New Roman" w:cs="Times New Roman"/>
                <w:b/>
                <w:sz w:val="24"/>
                <w:szCs w:val="24"/>
                <w:lang w:eastAsia="ru-RU"/>
              </w:rPr>
              <w:t xml:space="preserve"> </w:t>
            </w:r>
            <w:proofErr w:type="spellStart"/>
            <w:r w:rsidRPr="00E00B11">
              <w:rPr>
                <w:rFonts w:ascii="Times New Roman" w:eastAsia="Times New Roman" w:hAnsi="Times New Roman" w:cs="Times New Roman"/>
                <w:b/>
                <w:sz w:val="24"/>
                <w:szCs w:val="24"/>
                <w:lang w:eastAsia="ru-RU"/>
              </w:rPr>
              <w:t>знання</w:t>
            </w:r>
            <w:proofErr w:type="spellEnd"/>
          </w:p>
        </w:tc>
      </w:tr>
      <w:tr w:rsidR="00F665D0" w:rsidRPr="00E00B11" w:rsidTr="00F665D0">
        <w:tc>
          <w:tcPr>
            <w:tcW w:w="2632" w:type="dxa"/>
            <w:gridSpan w:val="2"/>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spacing w:before="150" w:after="150" w:line="240" w:lineRule="auto"/>
              <w:jc w:val="center"/>
              <w:rPr>
                <w:rFonts w:ascii="Times New Roman" w:eastAsia="Times New Roman" w:hAnsi="Times New Roman" w:cs="Times New Roman"/>
                <w:b/>
                <w:sz w:val="24"/>
                <w:szCs w:val="24"/>
                <w:lang w:eastAsia="ru-RU"/>
              </w:rPr>
            </w:pPr>
            <w:proofErr w:type="spellStart"/>
            <w:r w:rsidRPr="00E00B11">
              <w:rPr>
                <w:rFonts w:ascii="Times New Roman" w:eastAsia="Times New Roman" w:hAnsi="Times New Roman" w:cs="Times New Roman"/>
                <w:b/>
                <w:sz w:val="24"/>
                <w:szCs w:val="24"/>
                <w:lang w:eastAsia="ru-RU"/>
              </w:rPr>
              <w:t>Вимога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spacing w:before="150" w:after="150" w:line="240" w:lineRule="auto"/>
              <w:jc w:val="center"/>
              <w:rPr>
                <w:rFonts w:ascii="Times New Roman" w:eastAsia="Times New Roman" w:hAnsi="Times New Roman" w:cs="Times New Roman"/>
                <w:b/>
                <w:sz w:val="24"/>
                <w:szCs w:val="24"/>
                <w:lang w:eastAsia="ru-RU"/>
              </w:rPr>
            </w:pPr>
            <w:proofErr w:type="spellStart"/>
            <w:r w:rsidRPr="00E00B11">
              <w:rPr>
                <w:rFonts w:ascii="Times New Roman" w:eastAsia="Times New Roman" w:hAnsi="Times New Roman" w:cs="Times New Roman"/>
                <w:b/>
                <w:sz w:val="24"/>
                <w:szCs w:val="24"/>
                <w:lang w:eastAsia="ru-RU"/>
              </w:rPr>
              <w:t>Компоненти</w:t>
            </w:r>
            <w:proofErr w:type="spellEnd"/>
            <w:r w:rsidRPr="00E00B11">
              <w:rPr>
                <w:rFonts w:ascii="Times New Roman" w:eastAsia="Times New Roman" w:hAnsi="Times New Roman" w:cs="Times New Roman"/>
                <w:b/>
                <w:sz w:val="24"/>
                <w:szCs w:val="24"/>
                <w:lang w:eastAsia="ru-RU"/>
              </w:rPr>
              <w:t xml:space="preserve"> </w:t>
            </w:r>
            <w:proofErr w:type="spellStart"/>
            <w:r w:rsidRPr="00E00B11">
              <w:rPr>
                <w:rFonts w:ascii="Times New Roman" w:eastAsia="Times New Roman" w:hAnsi="Times New Roman" w:cs="Times New Roman"/>
                <w:b/>
                <w:sz w:val="24"/>
                <w:szCs w:val="24"/>
                <w:lang w:eastAsia="ru-RU"/>
              </w:rPr>
              <w:t>вимоги</w:t>
            </w:r>
            <w:proofErr w:type="spellEnd"/>
          </w:p>
        </w:tc>
      </w:tr>
      <w:tr w:rsidR="00F665D0" w:rsidRPr="00E00B11" w:rsidTr="00F665D0">
        <w:tc>
          <w:tcPr>
            <w:tcW w:w="442" w:type="dxa"/>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spacing w:before="150" w:after="150" w:line="240" w:lineRule="auto"/>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eastAsia="ru-RU"/>
              </w:rPr>
              <w:t>1.</w:t>
            </w:r>
          </w:p>
        </w:tc>
        <w:tc>
          <w:tcPr>
            <w:tcW w:w="2190" w:type="dxa"/>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spacing w:before="150" w:after="150" w:line="240" w:lineRule="auto"/>
              <w:jc w:val="both"/>
              <w:rPr>
                <w:rFonts w:ascii="Times New Roman" w:eastAsia="Times New Roman" w:hAnsi="Times New Roman" w:cs="Times New Roman"/>
                <w:sz w:val="24"/>
                <w:szCs w:val="24"/>
                <w:lang w:eastAsia="ru-RU"/>
              </w:rPr>
            </w:pPr>
            <w:proofErr w:type="spellStart"/>
            <w:r w:rsidRPr="00E00B11">
              <w:rPr>
                <w:rFonts w:ascii="Times New Roman" w:eastAsia="Times New Roman" w:hAnsi="Times New Roman" w:cs="Times New Roman"/>
                <w:sz w:val="24"/>
                <w:szCs w:val="24"/>
                <w:lang w:eastAsia="ru-RU"/>
              </w:rPr>
              <w:t>Знання</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законодавства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CC63C6" w:rsidRDefault="00F665D0" w:rsidP="00CC63C6">
            <w:pPr>
              <w:spacing w:after="0" w:line="240" w:lineRule="auto"/>
              <w:ind w:left="65" w:hanging="65"/>
              <w:jc w:val="both"/>
              <w:rPr>
                <w:rFonts w:ascii="Times New Roman" w:eastAsia="Times New Roman" w:hAnsi="Times New Roman" w:cs="Times New Roman"/>
                <w:sz w:val="24"/>
                <w:szCs w:val="24"/>
                <w:lang w:val="uk-UA" w:eastAsia="ru-RU"/>
              </w:rPr>
            </w:pPr>
            <w:r w:rsidRPr="00ED1D3E">
              <w:rPr>
                <w:rFonts w:ascii="Times New Roman" w:eastAsia="Times New Roman" w:hAnsi="Times New Roman" w:cs="Times New Roman"/>
                <w:sz w:val="24"/>
                <w:szCs w:val="24"/>
                <w:lang w:eastAsia="ru-RU"/>
              </w:rPr>
              <w:t xml:space="preserve"> </w:t>
            </w:r>
            <w:proofErr w:type="spellStart"/>
            <w:r w:rsidRPr="00ED1D3E">
              <w:rPr>
                <w:rFonts w:ascii="Times New Roman" w:eastAsia="Times New Roman" w:hAnsi="Times New Roman" w:cs="Times New Roman"/>
                <w:sz w:val="24"/>
                <w:szCs w:val="24"/>
                <w:lang w:eastAsia="ru-RU"/>
              </w:rPr>
              <w:t>Знання</w:t>
            </w:r>
            <w:proofErr w:type="spellEnd"/>
            <w:r w:rsidRPr="00ED1D3E">
              <w:rPr>
                <w:rFonts w:ascii="Times New Roman" w:eastAsia="Times New Roman" w:hAnsi="Times New Roman" w:cs="Times New Roman"/>
                <w:sz w:val="24"/>
                <w:szCs w:val="24"/>
                <w:lang w:eastAsia="ru-RU"/>
              </w:rPr>
              <w:t>:</w:t>
            </w:r>
            <w:r w:rsidRPr="00ED1D3E">
              <w:rPr>
                <w:rFonts w:ascii="Times New Roman" w:eastAsia="Times New Roman" w:hAnsi="Times New Roman" w:cs="Times New Roman"/>
                <w:sz w:val="24"/>
                <w:szCs w:val="24"/>
                <w:lang w:eastAsia="ru-RU"/>
              </w:rPr>
              <w:br/>
            </w:r>
            <w:hyperlink r:id="rId9" w:tgtFrame="_blank" w:history="1">
              <w:proofErr w:type="spellStart"/>
              <w:r w:rsidRPr="00ED1D3E">
                <w:rPr>
                  <w:rFonts w:ascii="Times New Roman" w:eastAsia="Times New Roman" w:hAnsi="Times New Roman" w:cs="Times New Roman"/>
                  <w:sz w:val="24"/>
                  <w:szCs w:val="24"/>
                  <w:lang w:eastAsia="ru-RU"/>
                </w:rPr>
                <w:t>Конституції</w:t>
              </w:r>
              <w:proofErr w:type="spellEnd"/>
              <w:r w:rsidRPr="00ED1D3E">
                <w:rPr>
                  <w:rFonts w:ascii="Times New Roman" w:eastAsia="Times New Roman" w:hAnsi="Times New Roman" w:cs="Times New Roman"/>
                  <w:sz w:val="24"/>
                  <w:szCs w:val="24"/>
                  <w:lang w:eastAsia="ru-RU"/>
                </w:rPr>
                <w:t xml:space="preserve"> </w:t>
              </w:r>
              <w:proofErr w:type="spellStart"/>
              <w:r w:rsidRPr="00ED1D3E">
                <w:rPr>
                  <w:rFonts w:ascii="Times New Roman" w:eastAsia="Times New Roman" w:hAnsi="Times New Roman" w:cs="Times New Roman"/>
                  <w:sz w:val="24"/>
                  <w:szCs w:val="24"/>
                  <w:lang w:eastAsia="ru-RU"/>
                </w:rPr>
                <w:t>України</w:t>
              </w:r>
              <w:proofErr w:type="spellEnd"/>
            </w:hyperlink>
            <w:r w:rsidRPr="00ED1D3E">
              <w:rPr>
                <w:rFonts w:ascii="Times New Roman" w:eastAsia="Times New Roman" w:hAnsi="Times New Roman" w:cs="Times New Roman"/>
                <w:sz w:val="24"/>
                <w:szCs w:val="24"/>
                <w:lang w:eastAsia="ru-RU"/>
              </w:rPr>
              <w:t>;</w:t>
            </w:r>
          </w:p>
          <w:p w:rsidR="00CC63C6" w:rsidRDefault="00ED1D3E" w:rsidP="00CC63C6">
            <w:pPr>
              <w:spacing w:after="0" w:line="240" w:lineRule="auto"/>
              <w:ind w:left="65" w:hanging="6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hyperlink r:id="rId10" w:tgtFrame="_blank" w:history="1">
              <w:r w:rsidR="00F665D0" w:rsidRPr="00ED1D3E">
                <w:rPr>
                  <w:rFonts w:ascii="Times New Roman" w:eastAsia="Times New Roman" w:hAnsi="Times New Roman" w:cs="Times New Roman"/>
                  <w:sz w:val="24"/>
                  <w:szCs w:val="24"/>
                  <w:lang w:eastAsia="ru-RU"/>
                </w:rPr>
                <w:t xml:space="preserve">Закону </w:t>
              </w:r>
              <w:proofErr w:type="spellStart"/>
              <w:r w:rsidR="00F665D0" w:rsidRPr="00ED1D3E">
                <w:rPr>
                  <w:rFonts w:ascii="Times New Roman" w:eastAsia="Times New Roman" w:hAnsi="Times New Roman" w:cs="Times New Roman"/>
                  <w:sz w:val="24"/>
                  <w:szCs w:val="24"/>
                  <w:lang w:eastAsia="ru-RU"/>
                </w:rPr>
                <w:t>України</w:t>
              </w:r>
              <w:proofErr w:type="spellEnd"/>
            </w:hyperlink>
            <w:r w:rsidR="00F665D0" w:rsidRPr="00ED1D3E">
              <w:rPr>
                <w:rFonts w:ascii="Times New Roman" w:eastAsia="Times New Roman" w:hAnsi="Times New Roman" w:cs="Times New Roman"/>
                <w:sz w:val="24"/>
                <w:szCs w:val="24"/>
                <w:lang w:eastAsia="ru-RU"/>
              </w:rPr>
              <w:t xml:space="preserve"> “Про </w:t>
            </w:r>
            <w:proofErr w:type="spellStart"/>
            <w:r w:rsidR="00F665D0" w:rsidRPr="00ED1D3E">
              <w:rPr>
                <w:rFonts w:ascii="Times New Roman" w:eastAsia="Times New Roman" w:hAnsi="Times New Roman" w:cs="Times New Roman"/>
                <w:sz w:val="24"/>
                <w:szCs w:val="24"/>
                <w:lang w:eastAsia="ru-RU"/>
              </w:rPr>
              <w:t>державну</w:t>
            </w:r>
            <w:proofErr w:type="spellEnd"/>
            <w:r w:rsidR="00F665D0" w:rsidRPr="00ED1D3E">
              <w:rPr>
                <w:rFonts w:ascii="Times New Roman" w:eastAsia="Times New Roman" w:hAnsi="Times New Roman" w:cs="Times New Roman"/>
                <w:sz w:val="24"/>
                <w:szCs w:val="24"/>
                <w:lang w:eastAsia="ru-RU"/>
              </w:rPr>
              <w:t xml:space="preserve"> службу”;</w:t>
            </w:r>
          </w:p>
          <w:p w:rsidR="00CC63C6" w:rsidRDefault="00ED1D3E" w:rsidP="00CC63C6">
            <w:pPr>
              <w:spacing w:after="0" w:line="240" w:lineRule="auto"/>
              <w:ind w:left="65" w:hanging="6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hyperlink r:id="rId11" w:tgtFrame="_blank" w:history="1">
              <w:r w:rsidR="00F665D0" w:rsidRPr="00ED1D3E">
                <w:rPr>
                  <w:rFonts w:ascii="Times New Roman" w:eastAsia="Times New Roman" w:hAnsi="Times New Roman" w:cs="Times New Roman"/>
                  <w:sz w:val="24"/>
                  <w:szCs w:val="24"/>
                  <w:lang w:eastAsia="ru-RU"/>
                </w:rPr>
                <w:t>Закону</w:t>
              </w:r>
              <w:r>
                <w:rPr>
                  <w:rFonts w:ascii="Times New Roman" w:eastAsia="Times New Roman" w:hAnsi="Times New Roman" w:cs="Times New Roman"/>
                  <w:sz w:val="24"/>
                  <w:szCs w:val="24"/>
                  <w:lang w:val="uk-UA" w:eastAsia="ru-RU"/>
                </w:rPr>
                <w:t xml:space="preserve"> </w:t>
              </w:r>
              <w:proofErr w:type="spellStart"/>
              <w:r w:rsidR="00F665D0" w:rsidRPr="00ED1D3E">
                <w:rPr>
                  <w:rFonts w:ascii="Times New Roman" w:eastAsia="Times New Roman" w:hAnsi="Times New Roman" w:cs="Times New Roman"/>
                  <w:sz w:val="24"/>
                  <w:szCs w:val="24"/>
                  <w:lang w:eastAsia="ru-RU"/>
                </w:rPr>
                <w:t>України</w:t>
              </w:r>
              <w:proofErr w:type="spellEnd"/>
            </w:hyperlink>
            <w:r w:rsidR="00F665D0" w:rsidRPr="00ED1D3E">
              <w:rPr>
                <w:rFonts w:ascii="Times New Roman" w:eastAsia="Times New Roman" w:hAnsi="Times New Roman" w:cs="Times New Roman"/>
                <w:sz w:val="24"/>
                <w:szCs w:val="24"/>
                <w:lang w:eastAsia="ru-RU"/>
              </w:rPr>
              <w:t xml:space="preserve"> “Про </w:t>
            </w:r>
            <w:proofErr w:type="spellStart"/>
            <w:r w:rsidR="00F665D0" w:rsidRPr="00ED1D3E">
              <w:rPr>
                <w:rFonts w:ascii="Times New Roman" w:eastAsia="Times New Roman" w:hAnsi="Times New Roman" w:cs="Times New Roman"/>
                <w:sz w:val="24"/>
                <w:szCs w:val="24"/>
                <w:lang w:eastAsia="ru-RU"/>
              </w:rPr>
              <w:t>запобігання</w:t>
            </w:r>
            <w:proofErr w:type="spellEnd"/>
            <w:r w:rsidR="00F665D0" w:rsidRPr="00ED1D3E">
              <w:rPr>
                <w:rFonts w:ascii="Times New Roman" w:eastAsia="Times New Roman" w:hAnsi="Times New Roman" w:cs="Times New Roman"/>
                <w:sz w:val="24"/>
                <w:szCs w:val="24"/>
                <w:lang w:eastAsia="ru-RU"/>
              </w:rPr>
              <w:t xml:space="preserve"> </w:t>
            </w:r>
            <w:proofErr w:type="spellStart"/>
            <w:r w:rsidR="00F665D0" w:rsidRPr="00ED1D3E">
              <w:rPr>
                <w:rFonts w:ascii="Times New Roman" w:eastAsia="Times New Roman" w:hAnsi="Times New Roman" w:cs="Times New Roman"/>
                <w:sz w:val="24"/>
                <w:szCs w:val="24"/>
                <w:lang w:eastAsia="ru-RU"/>
              </w:rPr>
              <w:t>корупції</w:t>
            </w:r>
            <w:proofErr w:type="spellEnd"/>
            <w:r w:rsidR="00F665D0" w:rsidRPr="00ED1D3E">
              <w:rPr>
                <w:rFonts w:ascii="Times New Roman" w:eastAsia="Times New Roman" w:hAnsi="Times New Roman" w:cs="Times New Roman"/>
                <w:sz w:val="24"/>
                <w:szCs w:val="24"/>
                <w:lang w:eastAsia="ru-RU"/>
              </w:rPr>
              <w:t>”</w:t>
            </w:r>
          </w:p>
          <w:p w:rsidR="00F665D0" w:rsidRPr="00ED1D3E" w:rsidRDefault="00ED1D3E" w:rsidP="00CC63C6">
            <w:pPr>
              <w:spacing w:after="0" w:line="240" w:lineRule="auto"/>
              <w:ind w:left="65" w:hanging="65"/>
              <w:jc w:val="both"/>
              <w:rPr>
                <w:rFonts w:ascii="Times New Roman" w:eastAsia="Times New Roman" w:hAnsi="Times New Roman" w:cs="Times New Roman"/>
                <w:sz w:val="24"/>
                <w:szCs w:val="24"/>
                <w:lang w:eastAsia="ru-RU"/>
              </w:rPr>
            </w:pPr>
            <w:r w:rsidRPr="00ED1D3E">
              <w:rPr>
                <w:rFonts w:ascii="Times New Roman" w:eastAsia="Times New Roman" w:hAnsi="Times New Roman" w:cs="Times New Roman"/>
                <w:sz w:val="24"/>
                <w:szCs w:val="24"/>
                <w:lang w:val="uk-UA" w:eastAsia="ru-RU"/>
              </w:rPr>
              <w:t xml:space="preserve"> </w:t>
            </w:r>
            <w:r w:rsidR="00F665D0" w:rsidRPr="00ED1D3E">
              <w:rPr>
                <w:rFonts w:ascii="Times New Roman" w:eastAsia="Times New Roman" w:hAnsi="Times New Roman" w:cs="Times New Roman"/>
                <w:sz w:val="24"/>
                <w:szCs w:val="24"/>
                <w:lang w:eastAsia="ru-RU"/>
              </w:rPr>
              <w:t xml:space="preserve">та </w:t>
            </w:r>
            <w:proofErr w:type="spellStart"/>
            <w:r w:rsidR="00F665D0" w:rsidRPr="00ED1D3E">
              <w:rPr>
                <w:rFonts w:ascii="Times New Roman" w:eastAsia="Times New Roman" w:hAnsi="Times New Roman" w:cs="Times New Roman"/>
                <w:sz w:val="24"/>
                <w:szCs w:val="24"/>
                <w:lang w:eastAsia="ru-RU"/>
              </w:rPr>
              <w:t>іншого</w:t>
            </w:r>
            <w:proofErr w:type="spellEnd"/>
            <w:r w:rsidR="00F665D0" w:rsidRPr="00ED1D3E">
              <w:rPr>
                <w:rFonts w:ascii="Times New Roman" w:eastAsia="Times New Roman" w:hAnsi="Times New Roman" w:cs="Times New Roman"/>
                <w:sz w:val="24"/>
                <w:szCs w:val="24"/>
                <w:lang w:eastAsia="ru-RU"/>
              </w:rPr>
              <w:t xml:space="preserve"> </w:t>
            </w:r>
            <w:proofErr w:type="spellStart"/>
            <w:r w:rsidR="00F665D0" w:rsidRPr="00ED1D3E">
              <w:rPr>
                <w:rFonts w:ascii="Times New Roman" w:eastAsia="Times New Roman" w:hAnsi="Times New Roman" w:cs="Times New Roman"/>
                <w:sz w:val="24"/>
                <w:szCs w:val="24"/>
                <w:lang w:eastAsia="ru-RU"/>
              </w:rPr>
              <w:t>законодавства</w:t>
            </w:r>
            <w:proofErr w:type="spellEnd"/>
          </w:p>
        </w:tc>
      </w:tr>
      <w:tr w:rsidR="00F665D0" w:rsidRPr="00E00B11" w:rsidTr="00F665D0">
        <w:tc>
          <w:tcPr>
            <w:tcW w:w="9789" w:type="dxa"/>
            <w:gridSpan w:val="3"/>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spacing w:after="150" w:line="240" w:lineRule="auto"/>
              <w:ind w:firstLine="450"/>
              <w:jc w:val="both"/>
              <w:rPr>
                <w:rFonts w:ascii="Times New Roman" w:eastAsia="Times New Roman" w:hAnsi="Times New Roman" w:cs="Times New Roman"/>
                <w:sz w:val="24"/>
                <w:szCs w:val="24"/>
                <w:lang w:eastAsia="ru-RU"/>
              </w:rPr>
            </w:pPr>
          </w:p>
        </w:tc>
      </w:tr>
      <w:tr w:rsidR="00F665D0" w:rsidRPr="00E00B11" w:rsidTr="00F665D0">
        <w:tc>
          <w:tcPr>
            <w:tcW w:w="442" w:type="dxa"/>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spacing w:before="150" w:after="150" w:line="240" w:lineRule="auto"/>
              <w:jc w:val="both"/>
              <w:rPr>
                <w:rFonts w:ascii="Times New Roman" w:eastAsia="Times New Roman" w:hAnsi="Times New Roman" w:cs="Times New Roman"/>
                <w:sz w:val="24"/>
                <w:szCs w:val="24"/>
                <w:lang w:val="uk-UA" w:eastAsia="ru-RU"/>
              </w:rPr>
            </w:pPr>
            <w:r w:rsidRPr="00E00B11">
              <w:rPr>
                <w:rFonts w:ascii="Times New Roman" w:eastAsia="Times New Roman" w:hAnsi="Times New Roman" w:cs="Times New Roman"/>
                <w:sz w:val="24"/>
                <w:szCs w:val="24"/>
                <w:lang w:val="uk-UA" w:eastAsia="ru-RU"/>
              </w:rPr>
              <w:t>2.</w:t>
            </w:r>
          </w:p>
        </w:tc>
        <w:tc>
          <w:tcPr>
            <w:tcW w:w="2190" w:type="dxa"/>
            <w:tcBorders>
              <w:top w:val="single" w:sz="2" w:space="0" w:color="auto"/>
              <w:left w:val="single" w:sz="2" w:space="0" w:color="auto"/>
              <w:bottom w:val="single" w:sz="2" w:space="0" w:color="auto"/>
              <w:right w:val="single" w:sz="2" w:space="0" w:color="auto"/>
            </w:tcBorders>
            <w:hideMark/>
          </w:tcPr>
          <w:p w:rsidR="00F665D0" w:rsidRPr="00E00B11" w:rsidRDefault="00F665D0" w:rsidP="008F54C1">
            <w:pPr>
              <w:pStyle w:val="rvps14"/>
              <w:spacing w:before="0" w:beforeAutospacing="0" w:after="0" w:afterAutospacing="0"/>
              <w:jc w:val="both"/>
              <w:rPr>
                <w:color w:val="000000"/>
              </w:rPr>
            </w:pPr>
            <w:r w:rsidRPr="00E00B11">
              <w:rPr>
                <w:color w:val="000000"/>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F665D0" w:rsidRPr="00E00B11" w:rsidRDefault="00F665D0" w:rsidP="008F54C1">
            <w:pPr>
              <w:spacing w:before="150" w:after="150" w:line="240" w:lineRule="auto"/>
              <w:jc w:val="both"/>
              <w:rPr>
                <w:rFonts w:ascii="Times New Roman" w:eastAsia="Times New Roman" w:hAnsi="Times New Roman" w:cs="Times New Roman"/>
                <w:sz w:val="24"/>
                <w:szCs w:val="24"/>
                <w:lang w:val="uk-UA" w:eastAsia="ru-RU"/>
              </w:rPr>
            </w:pPr>
          </w:p>
        </w:tc>
        <w:tc>
          <w:tcPr>
            <w:tcW w:w="7157" w:type="dxa"/>
            <w:tcBorders>
              <w:top w:val="single" w:sz="2" w:space="0" w:color="auto"/>
              <w:left w:val="single" w:sz="2" w:space="0" w:color="auto"/>
              <w:bottom w:val="single" w:sz="2" w:space="0" w:color="auto"/>
              <w:right w:val="single" w:sz="2" w:space="0" w:color="auto"/>
            </w:tcBorders>
            <w:hideMark/>
          </w:tcPr>
          <w:p w:rsidR="002175CC" w:rsidRPr="00E00B11" w:rsidRDefault="002175CC" w:rsidP="008F54C1">
            <w:pPr>
              <w:spacing w:after="0" w:line="240" w:lineRule="auto"/>
              <w:jc w:val="both"/>
              <w:rPr>
                <w:rFonts w:ascii="Times New Roman" w:eastAsia="Times New Roman" w:hAnsi="Times New Roman" w:cs="Times New Roman"/>
                <w:sz w:val="24"/>
                <w:szCs w:val="24"/>
                <w:lang w:eastAsia="ru-RU"/>
              </w:rPr>
            </w:pPr>
            <w:r w:rsidRPr="00E00B11">
              <w:rPr>
                <w:rFonts w:ascii="Times New Roman" w:eastAsia="Times New Roman" w:hAnsi="Times New Roman" w:cs="Times New Roman"/>
                <w:sz w:val="24"/>
                <w:szCs w:val="24"/>
                <w:lang w:val="uk-UA" w:eastAsia="ru-RU"/>
              </w:rPr>
              <w:t xml:space="preserve"> </w:t>
            </w:r>
            <w:proofErr w:type="spellStart"/>
            <w:r w:rsidRPr="00E00B11">
              <w:rPr>
                <w:rFonts w:ascii="Times New Roman" w:eastAsia="Times New Roman" w:hAnsi="Times New Roman" w:cs="Times New Roman"/>
                <w:sz w:val="24"/>
                <w:szCs w:val="24"/>
                <w:lang w:eastAsia="ru-RU"/>
              </w:rPr>
              <w:t>Знання</w:t>
            </w:r>
            <w:proofErr w:type="spellEnd"/>
            <w:r w:rsidRPr="00E00B11">
              <w:rPr>
                <w:rFonts w:ascii="Times New Roman" w:eastAsia="Times New Roman" w:hAnsi="Times New Roman" w:cs="Times New Roman"/>
                <w:sz w:val="24"/>
                <w:szCs w:val="24"/>
                <w:lang w:eastAsia="ru-RU"/>
              </w:rPr>
              <w:t>:</w:t>
            </w:r>
          </w:p>
          <w:p w:rsidR="002175CC" w:rsidRPr="00E00B11" w:rsidRDefault="002175CC" w:rsidP="008F54C1">
            <w:pPr>
              <w:spacing w:after="0" w:line="240" w:lineRule="auto"/>
              <w:ind w:left="65"/>
              <w:jc w:val="both"/>
              <w:rPr>
                <w:rFonts w:ascii="Times New Roman" w:eastAsia="Times New Roman" w:hAnsi="Times New Roman" w:cs="Times New Roman"/>
                <w:sz w:val="24"/>
                <w:szCs w:val="24"/>
                <w:lang w:val="uk-UA" w:eastAsia="ru-RU"/>
              </w:rPr>
            </w:pPr>
            <w:r w:rsidRPr="00E00B11">
              <w:rPr>
                <w:rFonts w:ascii="Times New Roman" w:eastAsia="Times New Roman" w:hAnsi="Times New Roman" w:cs="Times New Roman"/>
                <w:sz w:val="24"/>
                <w:szCs w:val="24"/>
                <w:lang w:val="uk-UA" w:eastAsia="ru-RU"/>
              </w:rPr>
              <w:t>Закону України «Про прокуратуру»,</w:t>
            </w:r>
          </w:p>
          <w:p w:rsidR="002175CC" w:rsidRPr="00E00B11" w:rsidRDefault="002175CC" w:rsidP="008F54C1">
            <w:pPr>
              <w:spacing w:after="0" w:line="240" w:lineRule="auto"/>
              <w:ind w:left="65" w:hanging="65"/>
              <w:jc w:val="both"/>
              <w:rPr>
                <w:rFonts w:ascii="Times New Roman" w:eastAsia="Times New Roman" w:hAnsi="Times New Roman" w:cs="Times New Roman"/>
                <w:sz w:val="24"/>
                <w:szCs w:val="24"/>
                <w:lang w:eastAsia="ru-RU"/>
              </w:rPr>
            </w:pPr>
            <w:r w:rsidRPr="00E00B11">
              <w:rPr>
                <w:sz w:val="24"/>
                <w:szCs w:val="24"/>
              </w:rPr>
              <w:t xml:space="preserve"> </w:t>
            </w:r>
            <w:hyperlink r:id="rId12" w:tgtFrame="_blank" w:history="1">
              <w:r w:rsidRPr="00E00B11">
                <w:rPr>
                  <w:rFonts w:ascii="Times New Roman" w:eastAsia="Times New Roman" w:hAnsi="Times New Roman" w:cs="Times New Roman"/>
                  <w:sz w:val="24"/>
                  <w:szCs w:val="24"/>
                  <w:lang w:eastAsia="ru-RU"/>
                </w:rPr>
                <w:t xml:space="preserve">Закону </w:t>
              </w:r>
              <w:proofErr w:type="spellStart"/>
              <w:r w:rsidRPr="00E00B11">
                <w:rPr>
                  <w:rFonts w:ascii="Times New Roman" w:eastAsia="Times New Roman" w:hAnsi="Times New Roman" w:cs="Times New Roman"/>
                  <w:sz w:val="24"/>
                  <w:szCs w:val="24"/>
                  <w:lang w:eastAsia="ru-RU"/>
                </w:rPr>
                <w:t>України</w:t>
              </w:r>
              <w:proofErr w:type="spellEnd"/>
            </w:hyperlink>
            <w:r w:rsidRPr="00E00B11">
              <w:rPr>
                <w:rFonts w:ascii="Times New Roman" w:eastAsia="Times New Roman" w:hAnsi="Times New Roman" w:cs="Times New Roman"/>
                <w:sz w:val="24"/>
                <w:szCs w:val="24"/>
                <w:lang w:eastAsia="ru-RU"/>
              </w:rPr>
              <w:t xml:space="preserve"> “Про </w:t>
            </w:r>
            <w:proofErr w:type="spellStart"/>
            <w:r w:rsidRPr="00E00B11">
              <w:rPr>
                <w:rFonts w:ascii="Times New Roman" w:eastAsia="Times New Roman" w:hAnsi="Times New Roman" w:cs="Times New Roman"/>
                <w:sz w:val="24"/>
                <w:szCs w:val="24"/>
                <w:lang w:eastAsia="ru-RU"/>
              </w:rPr>
              <w:t>державну</w:t>
            </w:r>
            <w:proofErr w:type="spellEnd"/>
            <w:r w:rsidRPr="00E00B11">
              <w:rPr>
                <w:rFonts w:ascii="Times New Roman" w:eastAsia="Times New Roman" w:hAnsi="Times New Roman" w:cs="Times New Roman"/>
                <w:sz w:val="24"/>
                <w:szCs w:val="24"/>
                <w:lang w:eastAsia="ru-RU"/>
              </w:rPr>
              <w:t xml:space="preserve"> службу”;</w:t>
            </w:r>
          </w:p>
          <w:p w:rsidR="002175CC" w:rsidRPr="00E00B11" w:rsidRDefault="002175CC" w:rsidP="008F54C1">
            <w:pPr>
              <w:spacing w:after="0" w:line="240" w:lineRule="auto"/>
              <w:ind w:left="65" w:hanging="65"/>
              <w:jc w:val="both"/>
              <w:rPr>
                <w:rFonts w:ascii="Times New Roman" w:eastAsia="Times New Roman" w:hAnsi="Times New Roman" w:cs="Times New Roman"/>
                <w:sz w:val="24"/>
                <w:szCs w:val="24"/>
                <w:lang w:val="uk-UA" w:eastAsia="ru-RU"/>
              </w:rPr>
            </w:pPr>
            <w:r w:rsidRPr="00E00B11">
              <w:rPr>
                <w:rFonts w:ascii="Times New Roman" w:eastAsia="Times New Roman" w:hAnsi="Times New Roman" w:cs="Times New Roman"/>
                <w:sz w:val="24"/>
                <w:szCs w:val="24"/>
                <w:lang w:eastAsia="ru-RU"/>
              </w:rPr>
              <w:t xml:space="preserve"> </w:t>
            </w:r>
            <w:hyperlink r:id="rId13" w:tgtFrame="_blank" w:history="1">
              <w:r w:rsidRPr="00E00B11">
                <w:rPr>
                  <w:rFonts w:ascii="Times New Roman" w:eastAsia="Times New Roman" w:hAnsi="Times New Roman" w:cs="Times New Roman"/>
                  <w:sz w:val="24"/>
                  <w:szCs w:val="24"/>
                  <w:lang w:eastAsia="ru-RU"/>
                </w:rPr>
                <w:t xml:space="preserve">Закону </w:t>
              </w:r>
              <w:proofErr w:type="spellStart"/>
              <w:r w:rsidRPr="00E00B11">
                <w:rPr>
                  <w:rFonts w:ascii="Times New Roman" w:eastAsia="Times New Roman" w:hAnsi="Times New Roman" w:cs="Times New Roman"/>
                  <w:sz w:val="24"/>
                  <w:szCs w:val="24"/>
                  <w:lang w:eastAsia="ru-RU"/>
                </w:rPr>
                <w:t>України</w:t>
              </w:r>
              <w:proofErr w:type="spellEnd"/>
            </w:hyperlink>
            <w:r w:rsidRPr="00E00B11">
              <w:rPr>
                <w:rFonts w:ascii="Times New Roman" w:eastAsia="Times New Roman" w:hAnsi="Times New Roman" w:cs="Times New Roman"/>
                <w:sz w:val="24"/>
                <w:szCs w:val="24"/>
                <w:lang w:eastAsia="ru-RU"/>
              </w:rPr>
              <w:t xml:space="preserve"> “Про </w:t>
            </w:r>
            <w:proofErr w:type="spellStart"/>
            <w:r w:rsidRPr="00E00B11">
              <w:rPr>
                <w:rFonts w:ascii="Times New Roman" w:eastAsia="Times New Roman" w:hAnsi="Times New Roman" w:cs="Times New Roman"/>
                <w:sz w:val="24"/>
                <w:szCs w:val="24"/>
                <w:lang w:eastAsia="ru-RU"/>
              </w:rPr>
              <w:t>запобігання</w:t>
            </w:r>
            <w:proofErr w:type="spellEnd"/>
            <w:r w:rsidRPr="00E00B11">
              <w:rPr>
                <w:rFonts w:ascii="Times New Roman" w:eastAsia="Times New Roman" w:hAnsi="Times New Roman" w:cs="Times New Roman"/>
                <w:sz w:val="24"/>
                <w:szCs w:val="24"/>
                <w:lang w:eastAsia="ru-RU"/>
              </w:rPr>
              <w:t xml:space="preserve"> </w:t>
            </w:r>
            <w:proofErr w:type="spellStart"/>
            <w:r w:rsidRPr="00E00B11">
              <w:rPr>
                <w:rFonts w:ascii="Times New Roman" w:eastAsia="Times New Roman" w:hAnsi="Times New Roman" w:cs="Times New Roman"/>
                <w:sz w:val="24"/>
                <w:szCs w:val="24"/>
                <w:lang w:eastAsia="ru-RU"/>
              </w:rPr>
              <w:t>корупції</w:t>
            </w:r>
            <w:proofErr w:type="spellEnd"/>
            <w:r w:rsidRPr="00E00B11">
              <w:rPr>
                <w:rFonts w:ascii="Times New Roman" w:eastAsia="Times New Roman" w:hAnsi="Times New Roman" w:cs="Times New Roman"/>
                <w:sz w:val="24"/>
                <w:szCs w:val="24"/>
                <w:lang w:eastAsia="ru-RU"/>
              </w:rPr>
              <w:t>”</w:t>
            </w:r>
            <w:r w:rsidRPr="00E00B11">
              <w:rPr>
                <w:rFonts w:ascii="Times New Roman" w:eastAsia="Times New Roman" w:hAnsi="Times New Roman" w:cs="Times New Roman"/>
                <w:sz w:val="24"/>
                <w:szCs w:val="24"/>
                <w:lang w:val="uk-UA" w:eastAsia="ru-RU"/>
              </w:rPr>
              <w:t>,</w:t>
            </w:r>
          </w:p>
          <w:p w:rsidR="002175CC" w:rsidRPr="00E00B11" w:rsidRDefault="002175CC" w:rsidP="008F54C1">
            <w:pPr>
              <w:spacing w:after="0" w:line="240" w:lineRule="auto"/>
              <w:jc w:val="both"/>
              <w:rPr>
                <w:rFonts w:ascii="Times New Roman" w:eastAsia="Times New Roman" w:hAnsi="Times New Roman" w:cs="Times New Roman"/>
                <w:sz w:val="24"/>
                <w:szCs w:val="24"/>
                <w:lang w:val="uk-UA" w:eastAsia="ru-RU"/>
              </w:rPr>
            </w:pPr>
            <w:r w:rsidRPr="00E00B11">
              <w:rPr>
                <w:sz w:val="24"/>
                <w:szCs w:val="24"/>
                <w:lang w:val="uk-UA"/>
              </w:rPr>
              <w:t xml:space="preserve"> </w:t>
            </w:r>
            <w:hyperlink r:id="rId14" w:tgtFrame="_blank" w:history="1">
              <w:r w:rsidRPr="00E00B11">
                <w:rPr>
                  <w:rFonts w:ascii="Times New Roman" w:eastAsia="Times New Roman" w:hAnsi="Times New Roman" w:cs="Times New Roman"/>
                  <w:sz w:val="24"/>
                  <w:szCs w:val="24"/>
                  <w:lang w:eastAsia="ru-RU"/>
                </w:rPr>
                <w:t xml:space="preserve">Закону </w:t>
              </w:r>
              <w:proofErr w:type="spellStart"/>
              <w:r w:rsidRPr="00E00B11">
                <w:rPr>
                  <w:rFonts w:ascii="Times New Roman" w:eastAsia="Times New Roman" w:hAnsi="Times New Roman" w:cs="Times New Roman"/>
                  <w:sz w:val="24"/>
                  <w:szCs w:val="24"/>
                  <w:lang w:eastAsia="ru-RU"/>
                </w:rPr>
                <w:t>України</w:t>
              </w:r>
              <w:proofErr w:type="spellEnd"/>
            </w:hyperlink>
            <w:r w:rsidRPr="00E00B11">
              <w:rPr>
                <w:rFonts w:ascii="Times New Roman" w:eastAsia="Times New Roman" w:hAnsi="Times New Roman" w:cs="Times New Roman"/>
                <w:sz w:val="24"/>
                <w:szCs w:val="24"/>
                <w:lang w:eastAsia="ru-RU"/>
              </w:rPr>
              <w:t xml:space="preserve"> “Про </w:t>
            </w:r>
            <w:r w:rsidRPr="00E00B11">
              <w:rPr>
                <w:rFonts w:ascii="Times New Roman" w:eastAsia="Times New Roman" w:hAnsi="Times New Roman" w:cs="Times New Roman"/>
                <w:sz w:val="24"/>
                <w:szCs w:val="24"/>
                <w:lang w:val="uk-UA" w:eastAsia="ru-RU"/>
              </w:rPr>
              <w:t>звернення громадян</w:t>
            </w:r>
            <w:r w:rsidRPr="00E00B11">
              <w:rPr>
                <w:rFonts w:ascii="Times New Roman" w:eastAsia="Times New Roman" w:hAnsi="Times New Roman" w:cs="Times New Roman"/>
                <w:sz w:val="24"/>
                <w:szCs w:val="24"/>
                <w:lang w:eastAsia="ru-RU"/>
              </w:rPr>
              <w:t>”</w:t>
            </w:r>
            <w:r w:rsidRPr="00E00B11">
              <w:rPr>
                <w:rFonts w:ascii="Times New Roman" w:eastAsia="Times New Roman" w:hAnsi="Times New Roman" w:cs="Times New Roman"/>
                <w:sz w:val="24"/>
                <w:szCs w:val="24"/>
                <w:lang w:val="uk-UA" w:eastAsia="ru-RU"/>
              </w:rPr>
              <w:t>,</w:t>
            </w:r>
          </w:p>
          <w:p w:rsidR="002175CC" w:rsidRPr="00E00B11" w:rsidRDefault="002175CC" w:rsidP="008F54C1">
            <w:pPr>
              <w:spacing w:after="0" w:line="240" w:lineRule="auto"/>
              <w:jc w:val="both"/>
              <w:rPr>
                <w:rFonts w:ascii="Times New Roman" w:hAnsi="Times New Roman"/>
                <w:color w:val="000000"/>
                <w:sz w:val="24"/>
                <w:szCs w:val="24"/>
              </w:rPr>
            </w:pPr>
            <w:r w:rsidRPr="00E00B11">
              <w:rPr>
                <w:rFonts w:ascii="Times New Roman" w:hAnsi="Times New Roman"/>
                <w:color w:val="000000"/>
                <w:sz w:val="24"/>
                <w:szCs w:val="24"/>
                <w:lang w:val="uk-UA"/>
              </w:rPr>
              <w:t xml:space="preserve"> </w:t>
            </w:r>
            <w:r w:rsidRPr="00E00B11">
              <w:rPr>
                <w:rFonts w:ascii="Times New Roman" w:hAnsi="Times New Roman"/>
                <w:color w:val="000000"/>
                <w:sz w:val="24"/>
                <w:szCs w:val="24"/>
              </w:rPr>
              <w:t xml:space="preserve">Закону </w:t>
            </w:r>
            <w:proofErr w:type="spellStart"/>
            <w:r w:rsidRPr="00E00B11">
              <w:rPr>
                <w:rFonts w:ascii="Times New Roman" w:hAnsi="Times New Roman"/>
                <w:color w:val="000000"/>
                <w:sz w:val="24"/>
                <w:szCs w:val="24"/>
              </w:rPr>
              <w:t>України</w:t>
            </w:r>
            <w:proofErr w:type="spellEnd"/>
            <w:r w:rsidRPr="00E00B11">
              <w:rPr>
                <w:rFonts w:ascii="Times New Roman" w:hAnsi="Times New Roman"/>
                <w:color w:val="000000"/>
                <w:sz w:val="24"/>
                <w:szCs w:val="24"/>
              </w:rPr>
              <w:t xml:space="preserve"> «Про доступ до </w:t>
            </w:r>
            <w:proofErr w:type="spellStart"/>
            <w:r w:rsidRPr="00E00B11">
              <w:rPr>
                <w:rFonts w:ascii="Times New Roman" w:hAnsi="Times New Roman"/>
                <w:color w:val="000000"/>
                <w:sz w:val="24"/>
                <w:szCs w:val="24"/>
              </w:rPr>
              <w:t>публічної</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інформації</w:t>
            </w:r>
            <w:proofErr w:type="spellEnd"/>
            <w:r w:rsidRPr="00E00B11">
              <w:rPr>
                <w:rFonts w:ascii="Times New Roman" w:hAnsi="Times New Roman"/>
                <w:color w:val="000000"/>
                <w:sz w:val="24"/>
                <w:szCs w:val="24"/>
              </w:rPr>
              <w:t>»;</w:t>
            </w:r>
          </w:p>
          <w:p w:rsidR="002175CC" w:rsidRPr="00E00B11" w:rsidRDefault="002175CC" w:rsidP="008F54C1">
            <w:pPr>
              <w:spacing w:after="0" w:line="240" w:lineRule="auto"/>
              <w:jc w:val="both"/>
              <w:rPr>
                <w:rFonts w:ascii="Times New Roman" w:hAnsi="Times New Roman"/>
                <w:color w:val="000000"/>
                <w:sz w:val="24"/>
                <w:szCs w:val="24"/>
              </w:rPr>
            </w:pPr>
            <w:r w:rsidRPr="00E00B11">
              <w:rPr>
                <w:rFonts w:ascii="Times New Roman" w:hAnsi="Times New Roman"/>
                <w:color w:val="000000"/>
                <w:sz w:val="24"/>
                <w:szCs w:val="24"/>
              </w:rPr>
              <w:t xml:space="preserve"> Закону </w:t>
            </w:r>
            <w:proofErr w:type="spellStart"/>
            <w:r w:rsidRPr="00E00B11">
              <w:rPr>
                <w:rFonts w:ascii="Times New Roman" w:hAnsi="Times New Roman"/>
                <w:color w:val="000000"/>
                <w:sz w:val="24"/>
                <w:szCs w:val="24"/>
              </w:rPr>
              <w:t>України</w:t>
            </w:r>
            <w:proofErr w:type="spellEnd"/>
            <w:r w:rsidRPr="00E00B11">
              <w:rPr>
                <w:rFonts w:ascii="Times New Roman" w:hAnsi="Times New Roman"/>
                <w:color w:val="000000"/>
                <w:sz w:val="24"/>
                <w:szCs w:val="24"/>
              </w:rPr>
              <w:t xml:space="preserve"> «Про </w:t>
            </w:r>
            <w:proofErr w:type="spellStart"/>
            <w:r w:rsidRPr="00E00B11">
              <w:rPr>
                <w:rFonts w:ascii="Times New Roman" w:hAnsi="Times New Roman"/>
                <w:color w:val="000000"/>
                <w:sz w:val="24"/>
                <w:szCs w:val="24"/>
              </w:rPr>
              <w:t>захист</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персональних</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даних</w:t>
            </w:r>
            <w:proofErr w:type="spellEnd"/>
            <w:r w:rsidRPr="00E00B11">
              <w:rPr>
                <w:rFonts w:ascii="Times New Roman" w:hAnsi="Times New Roman"/>
                <w:color w:val="000000"/>
                <w:sz w:val="24"/>
                <w:szCs w:val="24"/>
              </w:rPr>
              <w:t>»;</w:t>
            </w:r>
          </w:p>
          <w:p w:rsidR="002175CC" w:rsidRPr="00E00B11" w:rsidRDefault="002175CC" w:rsidP="008F54C1">
            <w:pPr>
              <w:spacing w:after="0" w:line="240" w:lineRule="auto"/>
              <w:ind w:left="65" w:hanging="65"/>
              <w:jc w:val="both"/>
              <w:rPr>
                <w:rFonts w:ascii="Times New Roman" w:hAnsi="Times New Roman"/>
                <w:color w:val="000000"/>
                <w:sz w:val="24"/>
                <w:szCs w:val="24"/>
                <w:lang w:val="uk-UA"/>
              </w:rPr>
            </w:pPr>
            <w:r w:rsidRPr="00E00B11">
              <w:rPr>
                <w:rFonts w:ascii="Times New Roman" w:hAnsi="Times New Roman"/>
                <w:color w:val="000000"/>
                <w:sz w:val="24"/>
                <w:szCs w:val="24"/>
                <w:lang w:val="uk-UA"/>
              </w:rPr>
              <w:t xml:space="preserve"> </w:t>
            </w:r>
            <w:proofErr w:type="spellStart"/>
            <w:r w:rsidRPr="00E00B11">
              <w:rPr>
                <w:rFonts w:ascii="Times New Roman" w:hAnsi="Times New Roman"/>
                <w:color w:val="000000"/>
                <w:sz w:val="24"/>
                <w:szCs w:val="24"/>
              </w:rPr>
              <w:t>Тимчасової</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Інструкції</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з</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діловодства</w:t>
            </w:r>
            <w:proofErr w:type="spellEnd"/>
            <w:r w:rsidRPr="00E00B11">
              <w:rPr>
                <w:rFonts w:ascii="Times New Roman" w:hAnsi="Times New Roman"/>
                <w:color w:val="000000"/>
                <w:sz w:val="24"/>
                <w:szCs w:val="24"/>
              </w:rPr>
              <w:t xml:space="preserve"> в органах </w:t>
            </w:r>
            <w:proofErr w:type="spellStart"/>
            <w:r w:rsidRPr="00E00B11">
              <w:rPr>
                <w:rFonts w:ascii="Times New Roman" w:hAnsi="Times New Roman"/>
                <w:color w:val="000000"/>
                <w:sz w:val="24"/>
                <w:szCs w:val="24"/>
              </w:rPr>
              <w:t>прокуратури</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України</w:t>
            </w:r>
            <w:proofErr w:type="spellEnd"/>
            <w:r w:rsidRPr="00E00B11">
              <w:rPr>
                <w:rFonts w:ascii="Times New Roman" w:hAnsi="Times New Roman"/>
                <w:color w:val="000000"/>
                <w:sz w:val="24"/>
                <w:szCs w:val="24"/>
              </w:rPr>
              <w:t xml:space="preserve"> </w:t>
            </w:r>
            <w:r w:rsidRPr="00E00B11">
              <w:rPr>
                <w:rFonts w:ascii="Times New Roman" w:hAnsi="Times New Roman"/>
                <w:color w:val="000000"/>
                <w:sz w:val="24"/>
                <w:szCs w:val="24"/>
                <w:lang w:val="uk-UA"/>
              </w:rPr>
              <w:t xml:space="preserve"> </w:t>
            </w:r>
            <w:r w:rsidRPr="00E00B11">
              <w:rPr>
                <w:rFonts w:ascii="Times New Roman" w:hAnsi="Times New Roman"/>
                <w:color w:val="000000"/>
                <w:sz w:val="24"/>
                <w:szCs w:val="24"/>
              </w:rPr>
              <w:t>(</w:t>
            </w:r>
            <w:proofErr w:type="spellStart"/>
            <w:r w:rsidRPr="00E00B11">
              <w:rPr>
                <w:rFonts w:ascii="Times New Roman" w:hAnsi="Times New Roman"/>
                <w:color w:val="000000"/>
                <w:sz w:val="24"/>
                <w:szCs w:val="24"/>
              </w:rPr>
              <w:t>затвердженої</w:t>
            </w:r>
            <w:proofErr w:type="spellEnd"/>
            <w:r w:rsidRPr="00E00B11">
              <w:rPr>
                <w:rFonts w:ascii="Times New Roman" w:hAnsi="Times New Roman"/>
                <w:color w:val="000000"/>
                <w:sz w:val="24"/>
                <w:szCs w:val="24"/>
              </w:rPr>
              <w:t xml:space="preserve"> наказом </w:t>
            </w:r>
            <w:proofErr w:type="spellStart"/>
            <w:r w:rsidRPr="00E00B11">
              <w:rPr>
                <w:rFonts w:ascii="Times New Roman" w:hAnsi="Times New Roman"/>
                <w:color w:val="000000"/>
                <w:sz w:val="24"/>
                <w:szCs w:val="24"/>
              </w:rPr>
              <w:t>Генеральної</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прокуратури</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України</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від</w:t>
            </w:r>
            <w:proofErr w:type="spellEnd"/>
            <w:r w:rsidRPr="00E00B11">
              <w:rPr>
                <w:rFonts w:ascii="Times New Roman" w:hAnsi="Times New Roman"/>
                <w:color w:val="000000"/>
                <w:sz w:val="24"/>
                <w:szCs w:val="24"/>
              </w:rPr>
              <w:t xml:space="preserve"> 12.02.2019 №27);</w:t>
            </w:r>
          </w:p>
          <w:p w:rsidR="00F665D0" w:rsidRPr="00E00B11" w:rsidRDefault="002175CC" w:rsidP="008F54C1">
            <w:pPr>
              <w:spacing w:after="0" w:line="240" w:lineRule="auto"/>
              <w:ind w:left="65" w:hanging="65"/>
              <w:jc w:val="both"/>
              <w:rPr>
                <w:rFonts w:ascii="Times New Roman" w:eastAsia="Times New Roman" w:hAnsi="Times New Roman" w:cs="Times New Roman"/>
                <w:sz w:val="24"/>
                <w:szCs w:val="24"/>
                <w:lang w:val="uk-UA" w:eastAsia="ru-RU"/>
              </w:rPr>
            </w:pPr>
            <w:r w:rsidRPr="00E00B11">
              <w:rPr>
                <w:rFonts w:ascii="Times New Roman" w:hAnsi="Times New Roman"/>
                <w:color w:val="000000"/>
                <w:sz w:val="24"/>
                <w:szCs w:val="24"/>
                <w:lang w:val="uk-UA"/>
              </w:rPr>
              <w:t xml:space="preserve"> </w:t>
            </w:r>
            <w:proofErr w:type="spellStart"/>
            <w:r w:rsidRPr="00E00B11">
              <w:rPr>
                <w:rFonts w:ascii="Times New Roman" w:hAnsi="Times New Roman"/>
                <w:color w:val="000000"/>
                <w:sz w:val="24"/>
                <w:szCs w:val="24"/>
              </w:rPr>
              <w:t>Загальних</w:t>
            </w:r>
            <w:proofErr w:type="spellEnd"/>
            <w:r w:rsidRPr="00E00B11">
              <w:rPr>
                <w:rFonts w:ascii="Times New Roman" w:hAnsi="Times New Roman"/>
                <w:color w:val="000000"/>
                <w:sz w:val="24"/>
                <w:szCs w:val="24"/>
              </w:rPr>
              <w:t xml:space="preserve"> правил </w:t>
            </w:r>
            <w:proofErr w:type="spellStart"/>
            <w:r w:rsidRPr="00E00B11">
              <w:rPr>
                <w:rFonts w:ascii="Times New Roman" w:hAnsi="Times New Roman"/>
                <w:color w:val="000000"/>
                <w:sz w:val="24"/>
                <w:szCs w:val="24"/>
              </w:rPr>
              <w:t>етичної</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поведінки</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державних</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службовців</w:t>
            </w:r>
            <w:proofErr w:type="spellEnd"/>
            <w:r w:rsidRPr="00E00B11">
              <w:rPr>
                <w:rFonts w:ascii="Times New Roman" w:hAnsi="Times New Roman"/>
                <w:color w:val="000000"/>
                <w:sz w:val="24"/>
                <w:szCs w:val="24"/>
              </w:rPr>
              <w:t xml:space="preserve"> та </w:t>
            </w:r>
            <w:r w:rsidRPr="00E00B11">
              <w:rPr>
                <w:rFonts w:ascii="Times New Roman" w:hAnsi="Times New Roman"/>
                <w:color w:val="000000"/>
                <w:sz w:val="24"/>
                <w:szCs w:val="24"/>
                <w:lang w:val="uk-UA"/>
              </w:rPr>
              <w:t xml:space="preserve">  </w:t>
            </w:r>
            <w:proofErr w:type="spellStart"/>
            <w:r w:rsidRPr="00E00B11">
              <w:rPr>
                <w:rFonts w:ascii="Times New Roman" w:hAnsi="Times New Roman"/>
                <w:color w:val="000000"/>
                <w:sz w:val="24"/>
                <w:szCs w:val="24"/>
              </w:rPr>
              <w:t>посадових</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осіб</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місцевого</w:t>
            </w:r>
            <w:proofErr w:type="spellEnd"/>
            <w:r w:rsidRPr="00E00B11">
              <w:rPr>
                <w:rFonts w:ascii="Times New Roman" w:hAnsi="Times New Roman"/>
                <w:color w:val="000000"/>
                <w:sz w:val="24"/>
                <w:szCs w:val="24"/>
              </w:rPr>
              <w:t xml:space="preserve"> </w:t>
            </w:r>
            <w:proofErr w:type="spellStart"/>
            <w:r w:rsidRPr="00E00B11">
              <w:rPr>
                <w:rFonts w:ascii="Times New Roman" w:hAnsi="Times New Roman"/>
                <w:color w:val="000000"/>
                <w:sz w:val="24"/>
                <w:szCs w:val="24"/>
              </w:rPr>
              <w:t>самоврядування</w:t>
            </w:r>
            <w:proofErr w:type="spellEnd"/>
            <w:r w:rsidRPr="00E00B11">
              <w:rPr>
                <w:rFonts w:ascii="Times New Roman" w:hAnsi="Times New Roman"/>
                <w:color w:val="000000"/>
                <w:sz w:val="24"/>
                <w:szCs w:val="24"/>
              </w:rPr>
              <w:t>.</w:t>
            </w:r>
          </w:p>
        </w:tc>
      </w:tr>
    </w:tbl>
    <w:p w:rsidR="00D20944" w:rsidRPr="00E00B11" w:rsidRDefault="00D20944" w:rsidP="008F54C1">
      <w:pPr>
        <w:jc w:val="both"/>
        <w:rPr>
          <w:sz w:val="24"/>
          <w:szCs w:val="24"/>
        </w:rPr>
      </w:pPr>
      <w:bookmarkStart w:id="11" w:name="n767"/>
      <w:bookmarkEnd w:id="11"/>
    </w:p>
    <w:sectPr w:rsidR="00D20944" w:rsidRPr="00E00B11" w:rsidSect="002A3F4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79" w:rsidRPr="004F7A60" w:rsidRDefault="00497D79" w:rsidP="004F7A60">
      <w:pPr>
        <w:spacing w:after="0" w:line="240" w:lineRule="auto"/>
      </w:pPr>
      <w:r>
        <w:separator/>
      </w:r>
    </w:p>
  </w:endnote>
  <w:endnote w:type="continuationSeparator" w:id="0">
    <w:p w:rsidR="00497D79" w:rsidRPr="004F7A60" w:rsidRDefault="00497D79" w:rsidP="004F7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79" w:rsidRPr="004F7A60" w:rsidRDefault="00497D79" w:rsidP="004F7A60">
      <w:pPr>
        <w:spacing w:after="0" w:line="240" w:lineRule="auto"/>
      </w:pPr>
      <w:r>
        <w:separator/>
      </w:r>
    </w:p>
  </w:footnote>
  <w:footnote w:type="continuationSeparator" w:id="0">
    <w:p w:rsidR="00497D79" w:rsidRPr="004F7A60" w:rsidRDefault="00497D79" w:rsidP="004F7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16F7202"/>
    <w:multiLevelType w:val="multilevel"/>
    <w:tmpl w:val="590ECE8E"/>
    <w:lvl w:ilvl="0">
      <w:start w:val="1"/>
      <w:numFmt w:val="bullet"/>
      <w:lvlText w:val="-"/>
      <w:lvlJc w:val="left"/>
      <w:pPr>
        <w:ind w:left="720" w:hanging="360"/>
      </w:pPr>
      <w:rPr>
        <w:lang w:val="ru-RU"/>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1455F05"/>
    <w:multiLevelType w:val="hybridMultilevel"/>
    <w:tmpl w:val="F3CC6BEE"/>
    <w:lvl w:ilvl="0" w:tplc="67CA31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9AE7CAD"/>
    <w:multiLevelType w:val="multilevel"/>
    <w:tmpl w:val="AB7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E758B"/>
    <w:multiLevelType w:val="hybridMultilevel"/>
    <w:tmpl w:val="B0F2B18E"/>
    <w:lvl w:ilvl="0" w:tplc="E4402C44">
      <w:numFmt w:val="bullet"/>
      <w:lvlText w:val="-"/>
      <w:lvlJc w:val="left"/>
      <w:pPr>
        <w:ind w:left="1920" w:hanging="360"/>
      </w:pPr>
      <w:rPr>
        <w:rFonts w:ascii="Times New Roman" w:eastAsia="Arial Unicode MS"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74855"/>
    <w:rsid w:val="00066A57"/>
    <w:rsid w:val="00074855"/>
    <w:rsid w:val="000B0D7F"/>
    <w:rsid w:val="000C50E2"/>
    <w:rsid w:val="001A7DEB"/>
    <w:rsid w:val="002175CC"/>
    <w:rsid w:val="002A3F4F"/>
    <w:rsid w:val="002B6D79"/>
    <w:rsid w:val="002E0C20"/>
    <w:rsid w:val="002E605E"/>
    <w:rsid w:val="00300AE6"/>
    <w:rsid w:val="003130AE"/>
    <w:rsid w:val="00361F1A"/>
    <w:rsid w:val="00375886"/>
    <w:rsid w:val="003C76D6"/>
    <w:rsid w:val="00400DE0"/>
    <w:rsid w:val="0042022E"/>
    <w:rsid w:val="0044584E"/>
    <w:rsid w:val="00451662"/>
    <w:rsid w:val="004625AA"/>
    <w:rsid w:val="00497D79"/>
    <w:rsid w:val="004A0940"/>
    <w:rsid w:val="004A6CDC"/>
    <w:rsid w:val="004F7A60"/>
    <w:rsid w:val="00553CDC"/>
    <w:rsid w:val="005634EA"/>
    <w:rsid w:val="00617FD3"/>
    <w:rsid w:val="00636951"/>
    <w:rsid w:val="00696EEB"/>
    <w:rsid w:val="006C2A0E"/>
    <w:rsid w:val="006E0D25"/>
    <w:rsid w:val="0078399E"/>
    <w:rsid w:val="00790EEB"/>
    <w:rsid w:val="007B485D"/>
    <w:rsid w:val="00837496"/>
    <w:rsid w:val="00854A81"/>
    <w:rsid w:val="008A5BA6"/>
    <w:rsid w:val="008F54C1"/>
    <w:rsid w:val="009311C9"/>
    <w:rsid w:val="009C1584"/>
    <w:rsid w:val="009C5691"/>
    <w:rsid w:val="009E5881"/>
    <w:rsid w:val="009F6BC8"/>
    <w:rsid w:val="00A96562"/>
    <w:rsid w:val="00AA2698"/>
    <w:rsid w:val="00AA5E3F"/>
    <w:rsid w:val="00AD1859"/>
    <w:rsid w:val="00AD280E"/>
    <w:rsid w:val="00B02222"/>
    <w:rsid w:val="00B15D37"/>
    <w:rsid w:val="00B2503D"/>
    <w:rsid w:val="00B80928"/>
    <w:rsid w:val="00BE6BCA"/>
    <w:rsid w:val="00C415C6"/>
    <w:rsid w:val="00C71AF3"/>
    <w:rsid w:val="00CB0CDE"/>
    <w:rsid w:val="00CC63C6"/>
    <w:rsid w:val="00CD39CD"/>
    <w:rsid w:val="00D0377C"/>
    <w:rsid w:val="00D20944"/>
    <w:rsid w:val="00D31D72"/>
    <w:rsid w:val="00E00B11"/>
    <w:rsid w:val="00E163A8"/>
    <w:rsid w:val="00E65679"/>
    <w:rsid w:val="00E7758B"/>
    <w:rsid w:val="00EB41D3"/>
    <w:rsid w:val="00ED1D3E"/>
    <w:rsid w:val="00ED29BA"/>
    <w:rsid w:val="00F37CFA"/>
    <w:rsid w:val="00F665D0"/>
    <w:rsid w:val="00FA26D2"/>
    <w:rsid w:val="00FE3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83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vps2">
    <w:name w:val="x_rvps2"/>
    <w:basedOn w:val="a"/>
    <w:rsid w:val="007839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78399E"/>
    <w:rPr>
      <w:color w:val="0563C1" w:themeColor="hyperlink"/>
      <w:u w:val="single"/>
    </w:rPr>
  </w:style>
  <w:style w:type="character" w:customStyle="1" w:styleId="rvts0">
    <w:name w:val="rvts0"/>
    <w:basedOn w:val="a0"/>
    <w:rsid w:val="0078399E"/>
  </w:style>
  <w:style w:type="paragraph" w:customStyle="1" w:styleId="rvps14">
    <w:name w:val="rvps14"/>
    <w:basedOn w:val="a"/>
    <w:uiPriority w:val="99"/>
    <w:rsid w:val="00696E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semiHidden/>
    <w:unhideWhenUsed/>
    <w:rsid w:val="004F7A60"/>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4F7A60"/>
  </w:style>
  <w:style w:type="paragraph" w:styleId="a6">
    <w:name w:val="footer"/>
    <w:basedOn w:val="a"/>
    <w:link w:val="a7"/>
    <w:uiPriority w:val="99"/>
    <w:semiHidden/>
    <w:unhideWhenUsed/>
    <w:rsid w:val="004F7A6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4F7A60"/>
  </w:style>
  <w:style w:type="paragraph" w:styleId="a8">
    <w:name w:val="List Paragraph"/>
    <w:basedOn w:val="a"/>
    <w:uiPriority w:val="99"/>
    <w:qFormat/>
    <w:rsid w:val="00D31D72"/>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docdata">
    <w:name w:val="docdata"/>
    <w:aliases w:val="docy,v5,16742,baiaagaaboqcaaadwtyaaaxypaaaaaaaaaaaaaaaaaaaaaaaaaaaaaaaaaaaaaaaaaaaaaaaaaaaaaaaaaaaaaaaaaaaaaaaaaaaaaaaaaaaaaaaaaaaaaaaaaaaaaaaaaaaaaaaaaaaaaaaaaaaaaaaaaaaaaaaaaaaaaaaaaaaaaaaaaaaaaaaaaaaaaaaaaaaaaaaaaaaaaaaaaaaaaaaaaaaaaaaaaaaaaa"/>
    <w:basedOn w:val="a"/>
    <w:rsid w:val="002E0C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Normal (Web)"/>
    <w:basedOn w:val="a"/>
    <w:uiPriority w:val="99"/>
    <w:unhideWhenUsed/>
    <w:rsid w:val="002E0C2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3891722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141577602">
      <w:bodyDiv w:val="1"/>
      <w:marLeft w:val="0"/>
      <w:marRight w:val="0"/>
      <w:marTop w:val="0"/>
      <w:marBottom w:val="0"/>
      <w:divBdr>
        <w:top w:val="none" w:sz="0" w:space="0" w:color="auto"/>
        <w:left w:val="none" w:sz="0" w:space="0" w:color="auto"/>
        <w:bottom w:val="none" w:sz="0" w:space="0" w:color="auto"/>
        <w:right w:val="none" w:sz="0" w:space="0" w:color="auto"/>
      </w:divBdr>
    </w:div>
    <w:div w:id="1571967210">
      <w:bodyDiv w:val="1"/>
      <w:marLeft w:val="0"/>
      <w:marRight w:val="0"/>
      <w:marTop w:val="0"/>
      <w:marBottom w:val="0"/>
      <w:divBdr>
        <w:top w:val="none" w:sz="0" w:space="0" w:color="auto"/>
        <w:left w:val="none" w:sz="0" w:space="0" w:color="auto"/>
        <w:bottom w:val="none" w:sz="0" w:space="0" w:color="auto"/>
        <w:right w:val="none" w:sz="0" w:space="0" w:color="auto"/>
      </w:divBdr>
    </w:div>
    <w:div w:id="20442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kadru@ukr.net" TargetMode="External"/><Relationship Id="rId13"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hyperlink" Target="https://zakon.rada.gov.ua/laws/show/889-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5633</Words>
  <Characters>3212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Василівна Лементар</dc:creator>
  <cp:lastModifiedBy>kyrylenko.mo</cp:lastModifiedBy>
  <cp:revision>24</cp:revision>
  <cp:lastPrinted>2021-03-17T14:00:00Z</cp:lastPrinted>
  <dcterms:created xsi:type="dcterms:W3CDTF">2021-03-17T15:02:00Z</dcterms:created>
  <dcterms:modified xsi:type="dcterms:W3CDTF">2021-08-31T12:11:00Z</dcterms:modified>
</cp:coreProperties>
</file>