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696EEB" w:rsidRPr="00B15D37" w:rsidTr="00696EEB">
        <w:tc>
          <w:tcPr>
            <w:tcW w:w="5000" w:type="pct"/>
            <w:gridSpan w:val="2"/>
            <w:hideMark/>
          </w:tcPr>
          <w:p w:rsidR="00696EEB" w:rsidRPr="00AF7F35" w:rsidRDefault="00696EEB" w:rsidP="00D209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EEB" w:rsidRPr="00B15D37" w:rsidTr="00696EEB">
        <w:tc>
          <w:tcPr>
            <w:tcW w:w="2000" w:type="pct"/>
            <w:hideMark/>
          </w:tcPr>
          <w:p w:rsidR="00696EEB" w:rsidRPr="00AF7F35" w:rsidRDefault="00696EEB" w:rsidP="00696EEB">
            <w:pPr>
              <w:spacing w:after="0" w:line="240" w:lineRule="auto"/>
              <w:ind w:left="4678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765"/>
            <w:bookmarkEnd w:id="0"/>
          </w:p>
        </w:tc>
        <w:tc>
          <w:tcPr>
            <w:tcW w:w="3000" w:type="pct"/>
            <w:hideMark/>
          </w:tcPr>
          <w:p w:rsidR="00696EEB" w:rsidRPr="00AF7F35" w:rsidRDefault="00696EEB" w:rsidP="00D20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A60" w:rsidRDefault="004F7A60" w:rsidP="00696EEB">
      <w:pPr>
        <w:spacing w:after="0"/>
        <w:ind w:left="5220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195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Додаток 1</w:t>
      </w:r>
    </w:p>
    <w:p w:rsidR="004F7A60" w:rsidRPr="004F7A60" w:rsidRDefault="004F7A60" w:rsidP="00696EEB">
      <w:pPr>
        <w:spacing w:after="0"/>
        <w:ind w:left="5220"/>
        <w:rPr>
          <w:rFonts w:ascii="Times New Roman" w:hAnsi="Times New Roman" w:cs="Times New Roman"/>
          <w:szCs w:val="24"/>
          <w:lang w:val="uk-UA"/>
        </w:rPr>
      </w:pPr>
    </w:p>
    <w:p w:rsidR="004F7A60" w:rsidRPr="004F7A60" w:rsidRDefault="004F7A60" w:rsidP="004F7A60">
      <w:pPr>
        <w:spacing w:after="0" w:line="240" w:lineRule="auto"/>
        <w:ind w:left="5387"/>
        <w:rPr>
          <w:rFonts w:ascii="Times New Roman" w:hAnsi="Times New Roman" w:cs="Times New Roman"/>
          <w:noProof/>
          <w:sz w:val="24"/>
          <w:szCs w:val="28"/>
        </w:rPr>
      </w:pPr>
      <w:r w:rsidRPr="004F7A60">
        <w:rPr>
          <w:rFonts w:ascii="Times New Roman" w:hAnsi="Times New Roman" w:cs="Times New Roman"/>
          <w:noProof/>
          <w:sz w:val="24"/>
          <w:szCs w:val="28"/>
        </w:rPr>
        <w:t>ЗАТВЕРДЖЕНО</w:t>
      </w:r>
    </w:p>
    <w:p w:rsidR="00336F17" w:rsidRDefault="004F7A60" w:rsidP="004F7A60">
      <w:pPr>
        <w:spacing w:after="0" w:line="240" w:lineRule="auto"/>
        <w:ind w:left="5387"/>
        <w:rPr>
          <w:rFonts w:ascii="Times New Roman" w:hAnsi="Times New Roman" w:cs="Times New Roman"/>
          <w:noProof/>
          <w:sz w:val="24"/>
          <w:szCs w:val="28"/>
          <w:lang w:val="uk-UA"/>
        </w:rPr>
      </w:pPr>
      <w:r w:rsidRPr="004F7A60">
        <w:rPr>
          <w:rFonts w:ascii="Times New Roman" w:hAnsi="Times New Roman" w:cs="Times New Roman"/>
          <w:noProof/>
          <w:sz w:val="24"/>
          <w:szCs w:val="28"/>
        </w:rPr>
        <w:t>наказ</w:t>
      </w:r>
      <w:r w:rsidR="00336F17">
        <w:rPr>
          <w:rFonts w:ascii="Times New Roman" w:hAnsi="Times New Roman" w:cs="Times New Roman"/>
          <w:noProof/>
          <w:sz w:val="24"/>
          <w:szCs w:val="28"/>
          <w:lang w:val="uk-UA"/>
        </w:rPr>
        <w:t>ом керівника</w:t>
      </w:r>
    </w:p>
    <w:p w:rsidR="004F7A60" w:rsidRPr="004F7A60" w:rsidRDefault="004F7A60" w:rsidP="004F7A60">
      <w:pPr>
        <w:spacing w:after="0" w:line="240" w:lineRule="auto"/>
        <w:ind w:left="5387"/>
        <w:rPr>
          <w:rFonts w:ascii="Times New Roman" w:hAnsi="Times New Roman" w:cs="Times New Roman"/>
          <w:noProof/>
          <w:sz w:val="24"/>
          <w:szCs w:val="28"/>
        </w:rPr>
      </w:pPr>
      <w:r w:rsidRPr="004F7A60">
        <w:rPr>
          <w:rFonts w:ascii="Times New Roman" w:hAnsi="Times New Roman" w:cs="Times New Roman"/>
          <w:noProof/>
          <w:sz w:val="24"/>
          <w:szCs w:val="28"/>
        </w:rPr>
        <w:t>Київської обласної прокуратури</w:t>
      </w:r>
    </w:p>
    <w:p w:rsidR="005D2280" w:rsidRDefault="005D2280" w:rsidP="005D2280">
      <w:pPr>
        <w:spacing w:after="0" w:line="240" w:lineRule="auto"/>
        <w:ind w:left="5387"/>
        <w:rPr>
          <w:rFonts w:ascii="Times New Roman" w:hAnsi="Times New Roman" w:cs="Times New Roman"/>
          <w:noProof/>
          <w:sz w:val="24"/>
          <w:szCs w:val="28"/>
          <w:lang w:val="uk-UA"/>
        </w:rPr>
      </w:pPr>
      <w:r w:rsidRPr="000866D0">
        <w:rPr>
          <w:rFonts w:ascii="Times New Roman" w:hAnsi="Times New Roman" w:cs="Times New Roman"/>
          <w:noProof/>
          <w:sz w:val="24"/>
          <w:szCs w:val="28"/>
        </w:rPr>
        <w:t xml:space="preserve">від </w:t>
      </w:r>
      <w:r w:rsidR="000866D0">
        <w:rPr>
          <w:rFonts w:ascii="Times New Roman" w:hAnsi="Times New Roman" w:cs="Times New Roman"/>
          <w:noProof/>
          <w:sz w:val="24"/>
          <w:szCs w:val="28"/>
          <w:lang w:val="uk-UA"/>
        </w:rPr>
        <w:t>«28</w:t>
      </w:r>
      <w:r w:rsidRPr="000866D0">
        <w:rPr>
          <w:rFonts w:ascii="Times New Roman" w:hAnsi="Times New Roman" w:cs="Times New Roman"/>
          <w:noProof/>
          <w:sz w:val="24"/>
          <w:szCs w:val="28"/>
        </w:rPr>
        <w:t xml:space="preserve">» </w:t>
      </w:r>
      <w:r w:rsidR="000866D0">
        <w:rPr>
          <w:rFonts w:ascii="Times New Roman" w:hAnsi="Times New Roman" w:cs="Times New Roman"/>
          <w:noProof/>
          <w:sz w:val="24"/>
          <w:szCs w:val="28"/>
          <w:lang w:val="uk-UA"/>
        </w:rPr>
        <w:t>травня</w:t>
      </w:r>
      <w:r w:rsidRPr="000866D0">
        <w:rPr>
          <w:rFonts w:ascii="Times New Roman" w:hAnsi="Times New Roman" w:cs="Times New Roman"/>
          <w:noProof/>
          <w:sz w:val="24"/>
          <w:szCs w:val="28"/>
        </w:rPr>
        <w:t xml:space="preserve"> 2021 року № </w:t>
      </w:r>
      <w:r w:rsidR="000866D0">
        <w:rPr>
          <w:rFonts w:ascii="Times New Roman" w:hAnsi="Times New Roman" w:cs="Times New Roman"/>
          <w:noProof/>
          <w:sz w:val="24"/>
          <w:szCs w:val="28"/>
          <w:lang w:val="uk-UA"/>
        </w:rPr>
        <w:t>89</w:t>
      </w:r>
    </w:p>
    <w:p w:rsidR="00696EEB" w:rsidRPr="004F7A60" w:rsidRDefault="00696EEB" w:rsidP="00696EEB">
      <w:pPr>
        <w:shd w:val="clear" w:color="auto" w:fill="FFFFFF"/>
        <w:spacing w:before="150"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val="uk-UA" w:eastAsia="ru-RU"/>
        </w:rPr>
      </w:pPr>
    </w:p>
    <w:p w:rsidR="00336F17" w:rsidRPr="00336F17" w:rsidRDefault="00B15D37" w:rsidP="00336F1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6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336F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br/>
      </w:r>
      <w:r w:rsidRPr="00336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78399E" w:rsidRPr="00336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вакантної посади державної служби категорії «Б» - </w:t>
      </w:r>
      <w:r w:rsidR="00EA0323" w:rsidRPr="00336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заступника </w:t>
      </w:r>
      <w:r w:rsidR="0078399E" w:rsidRPr="00336F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відділу </w:t>
      </w:r>
      <w:r w:rsidR="00EA0323" w:rsidRPr="00336F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кадрової роботи та державної служби </w:t>
      </w:r>
    </w:p>
    <w:p w:rsidR="00B15D37" w:rsidRPr="00336F17" w:rsidRDefault="0078399E" w:rsidP="00336F1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336F17">
        <w:rPr>
          <w:rFonts w:ascii="Times New Roman" w:hAnsi="Times New Roman" w:cs="Times New Roman"/>
          <w:b/>
          <w:iCs/>
          <w:sz w:val="24"/>
          <w:szCs w:val="24"/>
          <w:lang w:val="uk-UA"/>
        </w:rPr>
        <w:t>Київської обласної прокуратури</w:t>
      </w:r>
    </w:p>
    <w:p w:rsidR="00682815" w:rsidRPr="00696EEB" w:rsidRDefault="00682815" w:rsidP="00336F1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5" w:type="pct"/>
        <w:tblCellMar>
          <w:left w:w="0" w:type="dxa"/>
          <w:right w:w="0" w:type="dxa"/>
        </w:tblCellMar>
        <w:tblLook w:val="04A0"/>
      </w:tblPr>
      <w:tblGrid>
        <w:gridCol w:w="442"/>
        <w:gridCol w:w="2190"/>
        <w:gridCol w:w="7157"/>
      </w:tblGrid>
      <w:tr w:rsidR="00B15D37" w:rsidRPr="00682815" w:rsidTr="00B129D3">
        <w:tc>
          <w:tcPr>
            <w:tcW w:w="9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68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n766"/>
            <w:bookmarkEnd w:id="2"/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B15D37" w:rsidRPr="00682815" w:rsidTr="00B129D3"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3B44F7" w:rsidRDefault="00B15D37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3B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44F7" w:rsidRPr="00FB730D" w:rsidRDefault="003B44F7" w:rsidP="003B44F7">
            <w:pPr>
              <w:spacing w:after="0" w:line="240" w:lineRule="auto"/>
              <w:ind w:left="65" w:firstLine="6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B73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иконання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планових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оперативних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прокурора,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B44F7" w:rsidRPr="00FB730D" w:rsidRDefault="003B44F7" w:rsidP="003B44F7">
            <w:pPr>
              <w:spacing w:after="0" w:line="240" w:lineRule="auto"/>
              <w:ind w:left="65" w:firstLine="6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в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едення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виконанню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службу", </w:t>
            </w:r>
            <w:r w:rsidR="00336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конкурсів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присяги,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службовців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звітів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B44F7" w:rsidRPr="00FB730D" w:rsidRDefault="003B44F7" w:rsidP="003B44F7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- у</w:t>
            </w:r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часть у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750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</w:t>
            </w:r>
            <w:proofErr w:type="spellStart"/>
            <w:r w:rsidRPr="002750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службових</w:t>
            </w:r>
            <w:proofErr w:type="spellEnd"/>
            <w:r w:rsidRPr="002750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розслідувань</w:t>
            </w:r>
            <w:proofErr w:type="spellEnd"/>
            <w:r w:rsidR="00FB730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;</w:t>
            </w:r>
          </w:p>
          <w:p w:rsidR="003B44F7" w:rsidRPr="00FB730D" w:rsidRDefault="003B44F7" w:rsidP="003B44F7">
            <w:pPr>
              <w:spacing w:after="0" w:line="240" w:lineRule="auto"/>
              <w:ind w:left="65" w:firstLine="6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з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абезпечення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стажу для оплати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листків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непрацездатності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надбавок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доплат до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окладів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336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B44F7" w:rsidRPr="00FB730D" w:rsidRDefault="003B44F7" w:rsidP="003B44F7">
            <w:pPr>
              <w:spacing w:after="0" w:line="240" w:lineRule="auto"/>
              <w:ind w:left="65" w:firstLine="6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ивчення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житлом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прокурорських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  <w:r w:rsid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B44F7" w:rsidRPr="00FB730D" w:rsidRDefault="003B44F7" w:rsidP="003B44F7">
            <w:pPr>
              <w:spacing w:after="0" w:line="240" w:lineRule="auto"/>
              <w:ind w:left="65" w:firstLine="6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з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абезпечення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своєчасної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на роботу,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переведення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B44F7" w:rsidRPr="0027503E" w:rsidRDefault="003B44F7" w:rsidP="003B44F7">
            <w:pPr>
              <w:spacing w:after="0" w:line="240" w:lineRule="auto"/>
              <w:ind w:left="65" w:firstLine="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з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дійснення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станом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закріпленій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зоні</w:t>
            </w:r>
            <w:proofErr w:type="spellEnd"/>
            <w:r w:rsid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4F7" w:rsidRPr="00FB730D" w:rsidRDefault="003B44F7" w:rsidP="003B44F7">
            <w:pPr>
              <w:spacing w:after="0" w:line="240" w:lineRule="auto"/>
              <w:ind w:left="65" w:firstLine="6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абезпечення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своєчасного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достовірного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та статистика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" та ІС «Система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275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B44F7" w:rsidRDefault="003B44F7" w:rsidP="003B44F7">
            <w:pPr>
              <w:spacing w:after="0" w:line="240" w:lineRule="auto"/>
              <w:ind w:left="65" w:firstLine="65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в</w:t>
            </w:r>
            <w:r w:rsidRP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заємодія з </w:t>
            </w:r>
            <w:r w:rsid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управлінням</w:t>
            </w:r>
            <w:r w:rsidRP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представництва інтересів </w:t>
            </w:r>
            <w:r w:rsidRPr="00FB730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держави в суді </w:t>
            </w:r>
            <w:r w:rsidR="00FB730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Київської обласної прокуратури</w:t>
            </w:r>
            <w:r w:rsidRPr="00FB730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у разі отримання інформації про розгляд справ або постановлення судових рішень, що можуть вплинути на права та обов’язки органів прокуратури з питань, що належать до компетенції відділу</w:t>
            </w:r>
            <w:r w:rsidR="00FB730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;</w:t>
            </w:r>
          </w:p>
          <w:p w:rsidR="00FB730D" w:rsidRPr="00FB730D" w:rsidRDefault="00FB730D" w:rsidP="003B44F7">
            <w:pPr>
              <w:spacing w:after="0" w:line="240" w:lineRule="auto"/>
              <w:ind w:left="65" w:firstLine="6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правових позицій у випадку оскарження наказів керівника обласної прокуратури з питань призначення та звільнення з органів Київської обласної прокуратури;</w:t>
            </w:r>
          </w:p>
          <w:p w:rsidR="00FB730D" w:rsidRDefault="003B44F7" w:rsidP="003B44F7">
            <w:pPr>
              <w:spacing w:after="0" w:line="240" w:lineRule="auto"/>
              <w:ind w:left="65" w:firstLine="6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н</w:t>
            </w:r>
            <w:r w:rsidRP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матеріалів з кадрових питань для розміщення на офіційному веб-порталі Київської обласної прокуратури</w:t>
            </w:r>
            <w:r w:rsid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5D37" w:rsidRDefault="00FB730D" w:rsidP="003B44F7">
            <w:pPr>
              <w:spacing w:after="0" w:line="240" w:lineRule="auto"/>
              <w:ind w:left="65" w:firstLine="6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B44F7" w:rsidRPr="00FB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>иконання</w:t>
            </w:r>
            <w:proofErr w:type="spellEnd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>вказівок</w:t>
            </w:r>
            <w:proofErr w:type="spellEnd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4F7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="003B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4F7">
              <w:rPr>
                <w:rFonts w:ascii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="003B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3B44F7" w:rsidRPr="0027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3"/>
          <w:p w:rsidR="003B44F7" w:rsidRPr="003B44F7" w:rsidRDefault="003B44F7" w:rsidP="003B44F7">
            <w:pPr>
              <w:spacing w:after="0" w:line="240" w:lineRule="auto"/>
              <w:ind w:left="65" w:firstLine="6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5D37" w:rsidRPr="00682815" w:rsidTr="00B129D3"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29D3" w:rsidP="00682815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proofErr w:type="spellStart"/>
            <w:r w:rsidR="00EA0323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осадовий</w:t>
            </w:r>
            <w:proofErr w:type="spellEnd"/>
            <w:r w:rsidR="00EA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оклад 7</w:t>
            </w:r>
            <w:r w:rsidR="00EA03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грн., надбавка за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надбавка за ранг державного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премія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встановлення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D37" w:rsidRPr="00682815" w:rsidTr="00B129D3"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8399E"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езстроково</w:t>
            </w:r>
            <w:proofErr w:type="spellEnd"/>
          </w:p>
        </w:tc>
      </w:tr>
      <w:tr w:rsidR="00B15D37" w:rsidRPr="00682815" w:rsidTr="00B129D3"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pStyle w:val="xrvps2"/>
              <w:shd w:val="clear" w:color="auto" w:fill="FFFFFF"/>
              <w:spacing w:before="0" w:beforeAutospacing="0" w:after="0" w:afterAutospacing="0"/>
              <w:ind w:hanging="65"/>
              <w:jc w:val="both"/>
              <w:rPr>
                <w:rFonts w:ascii="Roboto Condensed Light" w:hAnsi="Roboto Condensed Light"/>
              </w:rPr>
            </w:pPr>
            <w:r w:rsidRPr="00682815">
              <w:rPr>
                <w:rFonts w:ascii="Roboto Condensed Light" w:hAnsi="Roboto Condensed Light"/>
              </w:rPr>
              <w:t>Особа, яка бажає взяти участь у конкурсі з призначення на вакантну   посаду, подає таку інформацію через Єдиний портал вакансій державної служби:</w:t>
            </w:r>
          </w:p>
          <w:p w:rsidR="00B129D3" w:rsidRPr="00682815" w:rsidRDefault="00B129D3" w:rsidP="00682815">
            <w:pPr>
              <w:shd w:val="clear" w:color="auto" w:fill="FFFFFF"/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1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заяву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зазначенням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80477B">
              <w:fldChar w:fldCharType="begin"/>
            </w:r>
            <w:r w:rsidR="005125FD">
              <w:instrText>HYPERLINK "https://zakon.rada.gov.ua/laws/show/246-2016-%D0%BF" \l "n199"</w:instrText>
            </w:r>
            <w:r w:rsidR="0080477B">
              <w:fldChar w:fldCharType="separate"/>
            </w:r>
            <w:r w:rsidRPr="00682815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0477B">
              <w:fldChar w:fldCharType="end"/>
            </w:r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до Порядку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затвердженого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постановою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68281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682815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25.03.2016 р. № 246 (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129D3" w:rsidRPr="00682815" w:rsidRDefault="00B129D3" w:rsidP="0068281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n1171"/>
            <w:bookmarkEnd w:id="4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8281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до Порядку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затвердженого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постановою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Міністрів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25.03.2016 р. № 246 в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29D3" w:rsidRPr="00682815" w:rsidRDefault="00B129D3" w:rsidP="0068281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n1172"/>
            <w:bookmarkEnd w:id="5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кандидата;</w:t>
            </w:r>
          </w:p>
          <w:p w:rsidR="00B129D3" w:rsidRPr="00682815" w:rsidRDefault="00B129D3" w:rsidP="00682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n1173"/>
            <w:bookmarkEnd w:id="6"/>
            <w:r w:rsidRPr="006828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682815">
              <w:rPr>
                <w:rFonts w:ascii="Times New Roman" w:hAnsi="Times New Roman"/>
                <w:sz w:val="24"/>
                <w:szCs w:val="24"/>
              </w:rPr>
              <w:t>-</w:t>
            </w:r>
            <w:r w:rsidRPr="0068281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9D3" w:rsidRPr="00682815" w:rsidRDefault="00B129D3" w:rsidP="0068281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n1174"/>
            <w:bookmarkEnd w:id="7"/>
            <w:r w:rsidRPr="00682815">
              <w:rPr>
                <w:rFonts w:ascii="Times New Roman" w:hAnsi="Times New Roman"/>
                <w:sz w:val="24"/>
                <w:szCs w:val="24"/>
              </w:rPr>
              <w:t>-</w:t>
            </w:r>
            <w:r w:rsidRPr="0068281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9D3" w:rsidRPr="00682815" w:rsidRDefault="00B129D3" w:rsidP="0068281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1175"/>
            <w:bookmarkEnd w:id="8"/>
            <w:r w:rsidRPr="00682815">
              <w:rPr>
                <w:rFonts w:ascii="Times New Roman" w:hAnsi="Times New Roman"/>
                <w:sz w:val="24"/>
                <w:szCs w:val="24"/>
              </w:rPr>
              <w:t>-</w:t>
            </w:r>
            <w:r w:rsidRPr="0068281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29D3" w:rsidRPr="00682815" w:rsidRDefault="00B129D3" w:rsidP="00682815">
            <w:pPr>
              <w:shd w:val="clear" w:color="auto" w:fill="FFFFFF"/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n1176"/>
            <w:bookmarkEnd w:id="9"/>
            <w:r w:rsidRPr="00682815">
              <w:rPr>
                <w:rFonts w:ascii="Times New Roman" w:hAnsi="Times New Roman"/>
                <w:sz w:val="24"/>
                <w:szCs w:val="24"/>
              </w:rPr>
              <w:t>-</w:t>
            </w:r>
            <w:r w:rsidRPr="0068281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, стаж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посадах;</w:t>
            </w:r>
          </w:p>
          <w:p w:rsidR="00B129D3" w:rsidRPr="00682815" w:rsidRDefault="00B129D3" w:rsidP="00682815">
            <w:pPr>
              <w:shd w:val="clear" w:color="auto" w:fill="FFFFFF"/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n1177"/>
            <w:bookmarkEnd w:id="10"/>
            <w:r w:rsidRPr="00682815">
              <w:rPr>
                <w:rFonts w:ascii="Times New Roman" w:hAnsi="Times New Roman"/>
                <w:sz w:val="24"/>
                <w:szCs w:val="24"/>
              </w:rPr>
              <w:t>3)</w:t>
            </w:r>
            <w:r w:rsidRPr="00682815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заяву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повідомляє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815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застосовуються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заборони,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частиною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80477B">
              <w:fldChar w:fldCharType="begin"/>
            </w:r>
            <w:r w:rsidR="001F7FB1">
              <w:instrText>HYPERLINK "https://zakon.rada.gov.ua/laws/show/1682-18" \l "n13" \t "_blank"</w:instrText>
            </w:r>
            <w:r w:rsidR="0080477B">
              <w:fldChar w:fldCharType="separate"/>
            </w:r>
            <w:r w:rsidRPr="00682815">
              <w:rPr>
                <w:rFonts w:ascii="Times New Roman" w:hAnsi="Times New Roman"/>
                <w:sz w:val="24"/>
                <w:szCs w:val="24"/>
                <w:u w:val="single"/>
              </w:rPr>
              <w:t>третьою</w:t>
            </w:r>
            <w:proofErr w:type="spellEnd"/>
            <w:r w:rsidR="0080477B">
              <w:fldChar w:fldCharType="end"/>
            </w:r>
            <w:r w:rsidRPr="0068281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7" w:anchor="n14" w:tgtFrame="_blank" w:history="1">
              <w:r w:rsidRPr="00682815">
                <w:rPr>
                  <w:rFonts w:ascii="Times New Roman" w:hAnsi="Times New Roman"/>
                  <w:sz w:val="24"/>
                  <w:szCs w:val="24"/>
                  <w:u w:val="single"/>
                </w:rPr>
                <w:t>четвертою</w:t>
              </w:r>
            </w:hyperlink>
            <w:r w:rsidRPr="0068281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статті</w:t>
            </w:r>
            <w:proofErr w:type="spellEnd"/>
            <w:r w:rsidR="001F6F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2815">
              <w:rPr>
                <w:rFonts w:ascii="Times New Roman" w:hAnsi="Times New Roman"/>
                <w:sz w:val="24"/>
                <w:szCs w:val="24"/>
              </w:rPr>
              <w:t xml:space="preserve">1 Закону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“Про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очищення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влади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”, та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проходження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перевірки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та на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стосовно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зазначеного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Закону.</w:t>
            </w:r>
          </w:p>
          <w:p w:rsidR="00B129D3" w:rsidRDefault="00B129D3" w:rsidP="00682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2815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додатків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до заяви не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sz w:val="24"/>
                <w:szCs w:val="24"/>
              </w:rPr>
              <w:t>обов’язковою</w:t>
            </w:r>
            <w:proofErr w:type="spellEnd"/>
            <w:r w:rsidRPr="006828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815" w:rsidRPr="00682815" w:rsidRDefault="00682815" w:rsidP="006828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5D37" w:rsidRPr="00682815" w:rsidRDefault="00B129D3" w:rsidP="00682815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682815">
              <w:rPr>
                <w:b/>
                <w:lang w:val="uk-UA"/>
              </w:rPr>
              <w:t xml:space="preserve"> </w:t>
            </w:r>
            <w:r w:rsidRPr="003B44F7">
              <w:rPr>
                <w:b/>
                <w:lang w:val="uk-UA"/>
              </w:rPr>
              <w:t>Документи</w:t>
            </w:r>
            <w:r w:rsidR="00117E03" w:rsidRPr="003B44F7">
              <w:rPr>
                <w:b/>
                <w:lang w:val="uk-UA"/>
              </w:rPr>
              <w:t xml:space="preserve"> приймаються до 17 год. 00 хв. 03 червня</w:t>
            </w:r>
            <w:r w:rsidRPr="003B44F7">
              <w:rPr>
                <w:b/>
                <w:lang w:val="uk-UA"/>
              </w:rPr>
              <w:t xml:space="preserve"> 2021 року</w:t>
            </w:r>
            <w:r w:rsidRPr="00682815">
              <w:rPr>
                <w:b/>
                <w:lang w:val="uk-UA"/>
              </w:rPr>
              <w:t>.</w:t>
            </w:r>
          </w:p>
        </w:tc>
      </w:tr>
      <w:tr w:rsidR="00B15D37" w:rsidRPr="00682815" w:rsidTr="00B129D3"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29D3" w:rsidP="00682815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 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B15D37" w:rsidRPr="00682815" w:rsidTr="00B129D3"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44" w:rsidRPr="00682815" w:rsidRDefault="00CB0CDE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 час</w:t>
            </w:r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початку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тестування</w:t>
            </w:r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кандидатів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CB0CDE" w:rsidRPr="00682815" w:rsidRDefault="00CB0CDE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CB0CDE" w:rsidRPr="00682815" w:rsidRDefault="00CB0CDE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15D37" w:rsidRPr="00682815" w:rsidRDefault="00B15D37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0944" w:rsidRPr="00682815" w:rsidRDefault="00D20944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03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EA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3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червня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о 10 год. 00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прокуратура,</w:t>
            </w:r>
          </w:p>
          <w:p w:rsidR="00B129D3" w:rsidRPr="00682815" w:rsidRDefault="00B129D3" w:rsidP="00682815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, 27/2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(проведення тестування за   фізичної присутності кандидатів)</w:t>
            </w:r>
          </w:p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прокуратура,</w:t>
            </w:r>
          </w:p>
          <w:p w:rsidR="00B129D3" w:rsidRPr="00682815" w:rsidRDefault="00B129D3" w:rsidP="00682815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, 27/2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(проведення співбесіди за  фізичної присутності кандидатів)</w:t>
            </w:r>
          </w:p>
          <w:p w:rsidR="00B15D37" w:rsidRPr="00682815" w:rsidRDefault="00B15D37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D37" w:rsidRPr="00682815" w:rsidTr="00B129D3"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електронної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01B8B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3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Кузьменко Анна Юріївна</w:t>
            </w:r>
            <w:r w:rsidR="00401B8B"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1B8B" w:rsidRPr="00682815" w:rsidRDefault="00401B8B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(044) 2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1B8B" w:rsidRPr="00682815" w:rsidRDefault="00401B8B" w:rsidP="0068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2815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hyperlink r:id="rId8" w:history="1">
              <w:r w:rsidRPr="0068281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oblkadru@ukr.net</w:t>
              </w:r>
            </w:hyperlink>
          </w:p>
          <w:p w:rsidR="00B15D37" w:rsidRPr="00682815" w:rsidRDefault="00401B8B" w:rsidP="00682815">
            <w:pPr>
              <w:spacing w:after="0" w:line="240" w:lineRule="auto"/>
              <w:ind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</w:p>
        </w:tc>
      </w:tr>
      <w:tr w:rsidR="00B15D37" w:rsidRPr="00682815" w:rsidTr="00B129D3">
        <w:tc>
          <w:tcPr>
            <w:tcW w:w="9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Кваліфікаційні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29D3" w:rsidRPr="00682815" w:rsidTr="00B129D3"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1F6F08" w:rsidRDefault="00F3719D" w:rsidP="00F37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ступінь</w:t>
            </w:r>
            <w:proofErr w:type="spellEnd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вищої</w:t>
            </w:r>
            <w:proofErr w:type="spellEnd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осві</w:t>
            </w:r>
            <w:proofErr w:type="gramStart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</w:t>
            </w:r>
            <w:proofErr w:type="gramEnd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нижче</w:t>
            </w:r>
            <w:proofErr w:type="spellEnd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магістра</w:t>
            </w:r>
            <w:proofErr w:type="spellEnd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спеціаліста</w:t>
            </w:r>
            <w:proofErr w:type="spellEnd"/>
            <w:r w:rsidRPr="001F6F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1F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F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CE0F79" w:rsidRPr="001F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  <w:proofErr w:type="spellEnd"/>
            <w:r w:rsidR="00CE0F79" w:rsidRPr="001F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«Право»)</w:t>
            </w:r>
          </w:p>
        </w:tc>
      </w:tr>
      <w:tr w:rsidR="00B129D3" w:rsidRPr="00682815" w:rsidTr="00B129D3"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1F6F08" w:rsidRDefault="00B129D3" w:rsidP="00682815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освід</w:t>
            </w:r>
            <w:proofErr w:type="spellEnd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1B8B"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посадах державної служби категорій «Б» чи «В» або досвід служби </w:t>
            </w:r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органах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01B8B"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або досвід роботи</w:t>
            </w:r>
            <w:r w:rsidR="00401B8B"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="00401B8B"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керівних</w:t>
            </w:r>
            <w:proofErr w:type="spellEnd"/>
            <w:r w:rsidR="00401B8B"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посадах</w:t>
            </w:r>
            <w:r w:rsidR="00401B8B"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</w:t>
            </w:r>
            <w:proofErr w:type="spellEnd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організаці</w:t>
            </w:r>
            <w:proofErr w:type="spellEnd"/>
            <w:r w:rsidR="00401B8B"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</w:t>
            </w:r>
            <w:proofErr w:type="spellEnd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</w:t>
            </w:r>
            <w:proofErr w:type="spellEnd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менше</w:t>
            </w:r>
            <w:proofErr w:type="spellEnd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двох</w:t>
            </w:r>
            <w:proofErr w:type="spellEnd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6F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років</w:t>
            </w:r>
            <w:proofErr w:type="spellEnd"/>
          </w:p>
        </w:tc>
      </w:tr>
      <w:tr w:rsidR="00B129D3" w:rsidRPr="00682815" w:rsidTr="00B129D3">
        <w:trPr>
          <w:trHeight w:val="690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1F6F08" w:rsidRDefault="00B129D3" w:rsidP="00682815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F08">
              <w:rPr>
                <w:rStyle w:val="rvts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1F6F08">
              <w:rPr>
                <w:rStyle w:val="rvts0"/>
                <w:rFonts w:ascii="Times New Roman" w:hAnsi="Times New Roman" w:cs="Times New Roman"/>
                <w:color w:val="000000"/>
                <w:sz w:val="24"/>
                <w:szCs w:val="24"/>
              </w:rPr>
              <w:t>ільне</w:t>
            </w:r>
            <w:proofErr w:type="spellEnd"/>
            <w:r w:rsidRPr="001F6F08">
              <w:rPr>
                <w:rStyle w:val="rvt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F08">
              <w:rPr>
                <w:rStyle w:val="rvts0"/>
                <w:rFonts w:ascii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1F6F08">
              <w:rPr>
                <w:rStyle w:val="rvts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1F6F08">
              <w:rPr>
                <w:rStyle w:val="rvts0"/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</w:p>
        </w:tc>
      </w:tr>
      <w:tr w:rsidR="00B129D3" w:rsidRPr="00682815" w:rsidTr="00B129D3">
        <w:trPr>
          <w:trHeight w:val="690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обов’язково</w:t>
            </w:r>
          </w:p>
        </w:tc>
      </w:tr>
      <w:tr w:rsidR="00B15D37" w:rsidRPr="00682815" w:rsidTr="00B129D3">
        <w:tc>
          <w:tcPr>
            <w:tcW w:w="9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9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B15D37" w:rsidRPr="00682815" w:rsidTr="00B129D3"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9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9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29D3" w:rsidRPr="00682815" w:rsidTr="00B129D3"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82815">
              <w:rPr>
                <w:color w:val="000000"/>
              </w:rPr>
              <w:t>Відповідальність</w:t>
            </w:r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1D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свідомлення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B129D3" w:rsidRPr="00682815" w:rsidRDefault="00B129D3" w:rsidP="0068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E1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8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усвідомлення рівня відповідальності під час підготовки і     прийняття рішень, готовність нести відповідальність за можливі наслідки реалізації таких рішень;</w:t>
            </w:r>
          </w:p>
          <w:p w:rsidR="00B129D3" w:rsidRPr="00682815" w:rsidRDefault="00B129D3" w:rsidP="00682815">
            <w:pPr>
              <w:pStyle w:val="rvps14"/>
              <w:spacing w:before="0" w:beforeAutospacing="0" w:after="0" w:afterAutospacing="0"/>
              <w:ind w:hanging="65"/>
              <w:jc w:val="both"/>
              <w:rPr>
                <w:color w:val="000000"/>
                <w:lang w:val="ru-RU"/>
              </w:rPr>
            </w:pPr>
            <w:r w:rsidRPr="00682815">
              <w:rPr>
                <w:color w:val="000000"/>
              </w:rPr>
              <w:t xml:space="preserve"> </w:t>
            </w:r>
            <w:r w:rsidR="008E1D04">
              <w:rPr>
                <w:color w:val="000000"/>
              </w:rPr>
              <w:t xml:space="preserve"> </w:t>
            </w:r>
            <w:r w:rsidRPr="00682815">
              <w:rPr>
                <w:color w:val="000000"/>
              </w:rPr>
              <w:t>- здатність брати на себе зобов’язання, чітко їх дотримуватись і   виконувати</w:t>
            </w:r>
            <w:r w:rsidR="00CE0F79" w:rsidRPr="00682815">
              <w:rPr>
                <w:color w:val="000000"/>
              </w:rPr>
              <w:t>.</w:t>
            </w:r>
          </w:p>
        </w:tc>
      </w:tr>
      <w:tr w:rsidR="00B129D3" w:rsidRPr="00682815" w:rsidTr="00B129D3"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82815">
              <w:rPr>
                <w:color w:val="000000"/>
              </w:rPr>
              <w:t>Досягнення результатів</w:t>
            </w:r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82815">
              <w:rPr>
                <w:color w:val="000000"/>
              </w:rPr>
              <w:t xml:space="preserve"> -   здатність до чіткого бачення результату діяльності;</w:t>
            </w:r>
          </w:p>
          <w:p w:rsidR="00B129D3" w:rsidRPr="00682815" w:rsidRDefault="00B129D3" w:rsidP="00682815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82815">
              <w:rPr>
                <w:color w:val="000000"/>
              </w:rPr>
              <w:t xml:space="preserve"> -   вміння фокусувати зусилля для досягнення результату діяльності;</w:t>
            </w:r>
          </w:p>
          <w:p w:rsidR="00B129D3" w:rsidRPr="00682815" w:rsidRDefault="00B129D3" w:rsidP="00682815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682815">
              <w:rPr>
                <w:color w:val="000000"/>
                <w:lang w:val="ru-RU"/>
              </w:rPr>
              <w:t xml:space="preserve"> - </w:t>
            </w:r>
            <w:r w:rsidRPr="00682815">
              <w:rPr>
                <w:color w:val="000000"/>
                <w:lang w:val="en-US"/>
              </w:rPr>
              <w:t>  </w:t>
            </w:r>
            <w:r w:rsidRPr="00682815">
              <w:rPr>
                <w:color w:val="000000"/>
              </w:rPr>
              <w:t>вміння запобігати та ефективно долати перешкоди</w:t>
            </w:r>
            <w:r w:rsidR="00CE0F79" w:rsidRPr="00682815">
              <w:rPr>
                <w:color w:val="000000"/>
              </w:rPr>
              <w:t>.</w:t>
            </w:r>
          </w:p>
        </w:tc>
      </w:tr>
      <w:tr w:rsidR="00336F17" w:rsidRPr="00682815" w:rsidTr="00B129D3"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F17" w:rsidRPr="00682815" w:rsidRDefault="00336F17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F17" w:rsidRPr="00336F17" w:rsidRDefault="00336F17" w:rsidP="008E1D04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6F17" w:rsidRPr="008E1D04" w:rsidRDefault="008E1D04" w:rsidP="008E1D04">
            <w:pPr>
              <w:widowControl w:val="0"/>
              <w:tabs>
                <w:tab w:val="left" w:pos="26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налагоджувати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органу,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336F17"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6F17" w:rsidRPr="00336F17" w:rsidRDefault="008E1D04" w:rsidP="008E1D04">
            <w:pPr>
              <w:widowControl w:val="0"/>
              <w:tabs>
                <w:tab w:val="left" w:pos="328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конструктивного </w:t>
            </w:r>
            <w:proofErr w:type="spellStart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</w:t>
            </w:r>
            <w:proofErr w:type="spellEnd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6F17" w:rsidRPr="00336F17" w:rsidRDefault="008E1D04" w:rsidP="008E1D04">
            <w:pPr>
              <w:widowControl w:val="0"/>
              <w:tabs>
                <w:tab w:val="left" w:pos="426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proofErr w:type="spellStart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систематизації</w:t>
            </w:r>
            <w:proofErr w:type="spellEnd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F17"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зусиль</w:t>
            </w:r>
            <w:proofErr w:type="spellEnd"/>
          </w:p>
        </w:tc>
      </w:tr>
      <w:tr w:rsidR="00B15D37" w:rsidRPr="00682815" w:rsidTr="00B129D3">
        <w:tc>
          <w:tcPr>
            <w:tcW w:w="9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9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B15D37" w:rsidRPr="00682815" w:rsidTr="00B129D3"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9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82815" w:rsidRDefault="00B15D37" w:rsidP="0098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B129D3" w:rsidRPr="00682815" w:rsidTr="00B129D3"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EB1B52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proofErr w:type="spellStart"/>
              <w:r w:rsidRPr="006828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r w:rsidRPr="006828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828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10" w:tgtFrame="_blank" w:history="1">
              <w:r w:rsidRPr="006828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6828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державну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службу”;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11" w:tgtFrame="_blank" w:history="1">
              <w:r w:rsidRPr="006828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6828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запобігання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корупції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”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та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іншого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законодавства</w:t>
            </w:r>
            <w:proofErr w:type="spellEnd"/>
          </w:p>
        </w:tc>
      </w:tr>
      <w:tr w:rsidR="00B129D3" w:rsidRPr="00682815" w:rsidTr="00B129D3">
        <w:tc>
          <w:tcPr>
            <w:tcW w:w="97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D3" w:rsidRPr="00682815" w:rsidTr="00B129D3"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29D3" w:rsidRPr="00682815" w:rsidRDefault="00B129D3" w:rsidP="00682815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 w:rsidRPr="00682815">
              <w:rPr>
                <w:color w:val="000000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682815">
              <w:rPr>
                <w:color w:val="000000"/>
              </w:rPr>
              <w:lastRenderedPageBreak/>
              <w:t>(положення про структурний підрозділ)</w:t>
            </w:r>
          </w:p>
          <w:p w:rsidR="00B129D3" w:rsidRPr="00682815" w:rsidRDefault="00B129D3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19A0" w:rsidRPr="00682815" w:rsidRDefault="006D19A0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</w:t>
            </w:r>
            <w:proofErr w:type="spellStart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D19A0" w:rsidRPr="00682815" w:rsidRDefault="00336F17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D19A0"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акону України «Про прокуратуру»;</w:t>
            </w:r>
          </w:p>
          <w:p w:rsidR="00336F17" w:rsidRPr="00336F17" w:rsidRDefault="00336F17" w:rsidP="00336F17">
            <w:pPr>
              <w:tabs>
                <w:tab w:val="left" w:pos="412"/>
              </w:tabs>
              <w:spacing w:after="2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Кодексу </w:t>
            </w:r>
            <w:proofErr w:type="spellStart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</w:t>
            </w:r>
            <w:proofErr w:type="gramStart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</w:t>
            </w:r>
            <w:proofErr w:type="spellEnd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6F17" w:rsidRPr="00336F17" w:rsidRDefault="00336F17" w:rsidP="00336F17">
            <w:pPr>
              <w:tabs>
                <w:tab w:val="left" w:pos="412"/>
              </w:tabs>
              <w:spacing w:after="2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Кодексу </w:t>
            </w:r>
            <w:proofErr w:type="spellStart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судочинства</w:t>
            </w:r>
            <w:proofErr w:type="spellEnd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Start"/>
            <w:r w:rsidRPr="0033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D19A0" w:rsidRPr="00682815" w:rsidRDefault="006D19A0" w:rsidP="0068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2815">
              <w:rPr>
                <w:sz w:val="24"/>
                <w:szCs w:val="24"/>
                <w:lang w:val="uk-UA"/>
              </w:rPr>
              <w:t xml:space="preserve"> </w:t>
            </w:r>
            <w:hyperlink r:id="rId12" w:tgtFrame="_blank" w:history="1">
              <w:r w:rsidRPr="006828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6828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звернення громадян</w:t>
            </w:r>
            <w:r w:rsidRPr="0068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336F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8E1D04" w:rsidRPr="008E1D04" w:rsidRDefault="008E1D04" w:rsidP="008E1D04">
            <w:pPr>
              <w:tabs>
                <w:tab w:val="left" w:pos="412"/>
              </w:tabs>
              <w:spacing w:after="2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8E1D04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D19A0" w:rsidRPr="00682815" w:rsidRDefault="006D19A0" w:rsidP="006828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8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Закону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 доступ до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публічної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6D19A0" w:rsidRPr="00682815" w:rsidRDefault="006D19A0" w:rsidP="006828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Закону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6D19A0" w:rsidRPr="00682815" w:rsidRDefault="006D19A0" w:rsidP="00682815">
            <w:pPr>
              <w:spacing w:after="0" w:line="240" w:lineRule="auto"/>
              <w:ind w:hanging="6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28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Тимчасової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Інструкції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діловодства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органах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прокуратури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28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затвердженої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наказом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Генеральної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прокуратури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12.02.2019 №27);</w:t>
            </w:r>
          </w:p>
          <w:p w:rsidR="00B129D3" w:rsidRPr="00682815" w:rsidRDefault="006D19A0" w:rsidP="00682815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28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етичної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поведінки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службовці</w:t>
            </w:r>
            <w:proofErr w:type="gram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281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6828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20944" w:rsidRPr="00682815" w:rsidRDefault="00D20944" w:rsidP="00682815">
      <w:pPr>
        <w:spacing w:after="0" w:line="240" w:lineRule="auto"/>
        <w:jc w:val="both"/>
        <w:rPr>
          <w:sz w:val="24"/>
          <w:szCs w:val="24"/>
        </w:rPr>
      </w:pPr>
      <w:bookmarkStart w:id="11" w:name="n767"/>
      <w:bookmarkEnd w:id="11"/>
    </w:p>
    <w:sectPr w:rsidR="00D20944" w:rsidRPr="00682815" w:rsidSect="002A3F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17" w:rsidRPr="004F7A60" w:rsidRDefault="00336F17" w:rsidP="004F7A60">
      <w:pPr>
        <w:spacing w:after="0" w:line="240" w:lineRule="auto"/>
      </w:pPr>
      <w:r>
        <w:separator/>
      </w:r>
    </w:p>
  </w:endnote>
  <w:endnote w:type="continuationSeparator" w:id="0">
    <w:p w:rsidR="00336F17" w:rsidRPr="004F7A60" w:rsidRDefault="00336F17" w:rsidP="004F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17" w:rsidRPr="004F7A60" w:rsidRDefault="00336F17" w:rsidP="004F7A60">
      <w:pPr>
        <w:spacing w:after="0" w:line="240" w:lineRule="auto"/>
      </w:pPr>
      <w:r>
        <w:separator/>
      </w:r>
    </w:p>
  </w:footnote>
  <w:footnote w:type="continuationSeparator" w:id="0">
    <w:p w:rsidR="00336F17" w:rsidRPr="004F7A60" w:rsidRDefault="00336F17" w:rsidP="004F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E123C3"/>
    <w:multiLevelType w:val="hybridMultilevel"/>
    <w:tmpl w:val="4260D548"/>
    <w:lvl w:ilvl="0" w:tplc="AF4EE130">
      <w:start w:val="1"/>
      <w:numFmt w:val="decimal"/>
      <w:lvlText w:val="%1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92711FC"/>
    <w:multiLevelType w:val="multilevel"/>
    <w:tmpl w:val="2B420B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55"/>
    <w:rsid w:val="00066A57"/>
    <w:rsid w:val="00074855"/>
    <w:rsid w:val="000866D0"/>
    <w:rsid w:val="00117E03"/>
    <w:rsid w:val="0017149A"/>
    <w:rsid w:val="00183587"/>
    <w:rsid w:val="001A7DEB"/>
    <w:rsid w:val="001F6F08"/>
    <w:rsid w:val="001F7FB1"/>
    <w:rsid w:val="002A3F4F"/>
    <w:rsid w:val="002B6D79"/>
    <w:rsid w:val="00336F17"/>
    <w:rsid w:val="003B44F7"/>
    <w:rsid w:val="00401B8B"/>
    <w:rsid w:val="00451662"/>
    <w:rsid w:val="004625AA"/>
    <w:rsid w:val="004A0940"/>
    <w:rsid w:val="004F7A60"/>
    <w:rsid w:val="005125FD"/>
    <w:rsid w:val="005D11CC"/>
    <w:rsid w:val="005D2280"/>
    <w:rsid w:val="00682815"/>
    <w:rsid w:val="00696EEB"/>
    <w:rsid w:val="006D19A0"/>
    <w:rsid w:val="0078399E"/>
    <w:rsid w:val="0080477B"/>
    <w:rsid w:val="00861B8C"/>
    <w:rsid w:val="008E1D04"/>
    <w:rsid w:val="009311C9"/>
    <w:rsid w:val="00986E72"/>
    <w:rsid w:val="009C0D75"/>
    <w:rsid w:val="009C1584"/>
    <w:rsid w:val="009F6BC8"/>
    <w:rsid w:val="00A96562"/>
    <w:rsid w:val="00B02222"/>
    <w:rsid w:val="00B129D3"/>
    <w:rsid w:val="00B15D37"/>
    <w:rsid w:val="00B2503D"/>
    <w:rsid w:val="00B46EF7"/>
    <w:rsid w:val="00BE6BCA"/>
    <w:rsid w:val="00BF4327"/>
    <w:rsid w:val="00C415C6"/>
    <w:rsid w:val="00C4329B"/>
    <w:rsid w:val="00CB0CDE"/>
    <w:rsid w:val="00CD39CD"/>
    <w:rsid w:val="00CE06F7"/>
    <w:rsid w:val="00CE0F79"/>
    <w:rsid w:val="00D0377C"/>
    <w:rsid w:val="00D20944"/>
    <w:rsid w:val="00E65679"/>
    <w:rsid w:val="00EA0323"/>
    <w:rsid w:val="00EB1B52"/>
    <w:rsid w:val="00EB41D3"/>
    <w:rsid w:val="00ED29BA"/>
    <w:rsid w:val="00F3719D"/>
    <w:rsid w:val="00F40CFA"/>
    <w:rsid w:val="00FA26D2"/>
    <w:rsid w:val="00FB730D"/>
    <w:rsid w:val="00FD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8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rvps2">
    <w:name w:val="x_rvps2"/>
    <w:basedOn w:val="a"/>
    <w:rsid w:val="0078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78399E"/>
    <w:rPr>
      <w:color w:val="0563C1" w:themeColor="hyperlink"/>
      <w:u w:val="single"/>
    </w:rPr>
  </w:style>
  <w:style w:type="character" w:customStyle="1" w:styleId="rvts0">
    <w:name w:val="rvts0"/>
    <w:basedOn w:val="a0"/>
    <w:rsid w:val="0078399E"/>
  </w:style>
  <w:style w:type="paragraph" w:customStyle="1" w:styleId="rvps14">
    <w:name w:val="rvps14"/>
    <w:basedOn w:val="a"/>
    <w:uiPriority w:val="99"/>
    <w:rsid w:val="0069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semiHidden/>
    <w:unhideWhenUsed/>
    <w:rsid w:val="004F7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7A60"/>
  </w:style>
  <w:style w:type="paragraph" w:styleId="a6">
    <w:name w:val="footer"/>
    <w:basedOn w:val="a"/>
    <w:link w:val="a7"/>
    <w:uiPriority w:val="99"/>
    <w:semiHidden/>
    <w:unhideWhenUsed/>
    <w:rsid w:val="004F7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7A60"/>
  </w:style>
  <w:style w:type="paragraph" w:styleId="a8">
    <w:name w:val="List Paragraph"/>
    <w:basedOn w:val="a"/>
    <w:uiPriority w:val="34"/>
    <w:qFormat/>
    <w:rsid w:val="003B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kadru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5032</Words>
  <Characters>2869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kyrylenko.mo</cp:lastModifiedBy>
  <cp:revision>19</cp:revision>
  <cp:lastPrinted>2021-03-17T14:00:00Z</cp:lastPrinted>
  <dcterms:created xsi:type="dcterms:W3CDTF">2021-03-17T14:51:00Z</dcterms:created>
  <dcterms:modified xsi:type="dcterms:W3CDTF">2021-05-28T09:28:00Z</dcterms:modified>
</cp:coreProperties>
</file>